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</w:t>
      </w:r>
      <w:r w:rsidR="008605F5">
        <w:rPr>
          <w:b/>
          <w:sz w:val="28"/>
          <w:szCs w:val="28"/>
        </w:rPr>
        <w:t>202</w:t>
      </w:r>
      <w:r w:rsidR="00097FE0">
        <w:rPr>
          <w:b/>
          <w:sz w:val="28"/>
          <w:szCs w:val="28"/>
        </w:rPr>
        <w:t>2</w:t>
      </w:r>
      <w:r w:rsidR="008D7D98">
        <w:rPr>
          <w:b/>
          <w:sz w:val="28"/>
          <w:szCs w:val="28"/>
        </w:rPr>
        <w:t xml:space="preserve"> год</w:t>
      </w:r>
      <w:r w:rsidRPr="005F09AD">
        <w:rPr>
          <w:b/>
          <w:sz w:val="28"/>
          <w:szCs w:val="28"/>
        </w:rPr>
        <w:t xml:space="preserve"> </w:t>
      </w:r>
    </w:p>
    <w:p w:rsidR="00A54CB2" w:rsidRPr="006D4C8C" w:rsidRDefault="00A54CB2" w:rsidP="006D4C8C">
      <w:pPr>
        <w:pStyle w:val="a6"/>
        <w:spacing w:line="276" w:lineRule="auto"/>
        <w:rPr>
          <w:sz w:val="28"/>
          <w:szCs w:val="28"/>
        </w:rPr>
      </w:pPr>
    </w:p>
    <w:p w:rsidR="009F2757" w:rsidRPr="006D4C8C" w:rsidRDefault="00A54CB2" w:rsidP="006D4C8C">
      <w:pPr>
        <w:pStyle w:val="a6"/>
        <w:spacing w:line="276" w:lineRule="auto"/>
        <w:rPr>
          <w:sz w:val="28"/>
          <w:szCs w:val="28"/>
        </w:rPr>
      </w:pPr>
      <w:r w:rsidRPr="006D4C8C">
        <w:rPr>
          <w:sz w:val="28"/>
          <w:szCs w:val="28"/>
        </w:rPr>
        <w:t xml:space="preserve">В перечень медицинских организаций, участвующих в сфере </w:t>
      </w:r>
      <w:r w:rsidR="00600702">
        <w:rPr>
          <w:sz w:val="28"/>
          <w:szCs w:val="28"/>
        </w:rPr>
        <w:t>ОМС</w:t>
      </w:r>
      <w:r w:rsidRPr="006D4C8C">
        <w:rPr>
          <w:sz w:val="28"/>
          <w:szCs w:val="28"/>
        </w:rPr>
        <w:t xml:space="preserve"> Республики Адыгея</w:t>
      </w:r>
      <w:r w:rsidR="00097FE0" w:rsidRPr="006D4C8C">
        <w:rPr>
          <w:sz w:val="28"/>
          <w:szCs w:val="28"/>
        </w:rPr>
        <w:t xml:space="preserve"> в </w:t>
      </w:r>
      <w:r w:rsidRPr="006D4C8C">
        <w:rPr>
          <w:sz w:val="28"/>
          <w:szCs w:val="28"/>
        </w:rPr>
        <w:t>202</w:t>
      </w:r>
      <w:r w:rsidR="00097FE0" w:rsidRPr="006D4C8C">
        <w:rPr>
          <w:sz w:val="28"/>
          <w:szCs w:val="28"/>
        </w:rPr>
        <w:t>2</w:t>
      </w:r>
      <w:r w:rsidRPr="006D4C8C">
        <w:rPr>
          <w:sz w:val="28"/>
          <w:szCs w:val="28"/>
        </w:rPr>
        <w:t xml:space="preserve"> </w:t>
      </w:r>
      <w:r w:rsidR="00097FE0" w:rsidRPr="006D4C8C">
        <w:rPr>
          <w:sz w:val="28"/>
          <w:szCs w:val="28"/>
        </w:rPr>
        <w:t xml:space="preserve">году, </w:t>
      </w:r>
      <w:r w:rsidRPr="006D4C8C">
        <w:rPr>
          <w:sz w:val="28"/>
          <w:szCs w:val="28"/>
        </w:rPr>
        <w:t>включено 4</w:t>
      </w:r>
      <w:r w:rsidR="00097FE0" w:rsidRPr="006D4C8C">
        <w:rPr>
          <w:sz w:val="28"/>
          <w:szCs w:val="28"/>
        </w:rPr>
        <w:t>4</w:t>
      </w:r>
      <w:r w:rsidRPr="006D4C8C">
        <w:rPr>
          <w:sz w:val="28"/>
          <w:szCs w:val="28"/>
        </w:rPr>
        <w:t xml:space="preserve"> медицинских организации. </w:t>
      </w:r>
    </w:p>
    <w:p w:rsidR="00097FE0" w:rsidRPr="006D4C8C" w:rsidRDefault="00097FE0" w:rsidP="006D4C8C">
      <w:pPr>
        <w:pStyle w:val="a6"/>
        <w:spacing w:line="276" w:lineRule="auto"/>
        <w:ind w:right="0"/>
        <w:rPr>
          <w:sz w:val="28"/>
          <w:szCs w:val="28"/>
        </w:rPr>
      </w:pPr>
      <w:r w:rsidRPr="006D4C8C">
        <w:rPr>
          <w:sz w:val="28"/>
          <w:szCs w:val="28"/>
        </w:rPr>
        <w:t>В 2022 году получали средства ОМС: 1 страховая медицинская организация (далее - СМО), 41 медицинская организация, из них  начиная с 2021 года – 3, с 2022 года – 2 медицинские организации (далее - МО).</w:t>
      </w:r>
    </w:p>
    <w:p w:rsidR="00A54CB2" w:rsidRPr="006D4C8C" w:rsidRDefault="00201588" w:rsidP="006D4C8C">
      <w:pPr>
        <w:pStyle w:val="a6"/>
        <w:spacing w:line="276" w:lineRule="auto"/>
        <w:rPr>
          <w:sz w:val="28"/>
          <w:szCs w:val="28"/>
        </w:rPr>
      </w:pPr>
      <w:proofErr w:type="gramStart"/>
      <w:r w:rsidRPr="006D4C8C">
        <w:rPr>
          <w:sz w:val="28"/>
          <w:szCs w:val="28"/>
        </w:rPr>
        <w:t>ТФОМС РА проводит проверки МО и СМО в</w:t>
      </w:r>
      <w:r w:rsidR="00672C5A" w:rsidRPr="006D4C8C">
        <w:rPr>
          <w:sz w:val="28"/>
          <w:szCs w:val="28"/>
        </w:rPr>
        <w:t xml:space="preserve"> соответствии с </w:t>
      </w:r>
      <w:r w:rsidRPr="006D4C8C">
        <w:rPr>
          <w:sz w:val="28"/>
          <w:szCs w:val="28"/>
        </w:rPr>
        <w:t xml:space="preserve">требованиями </w:t>
      </w:r>
      <w:r w:rsidR="00672C5A" w:rsidRPr="006D4C8C">
        <w:rPr>
          <w:sz w:val="28"/>
          <w:szCs w:val="28"/>
        </w:rPr>
        <w:t>п</w:t>
      </w:r>
      <w:r w:rsidR="009F2757" w:rsidRPr="006D4C8C">
        <w:rPr>
          <w:sz w:val="28"/>
          <w:szCs w:val="28"/>
        </w:rPr>
        <w:t>.</w:t>
      </w:r>
      <w:r w:rsidR="00672C5A" w:rsidRPr="006D4C8C">
        <w:rPr>
          <w:sz w:val="28"/>
          <w:szCs w:val="28"/>
        </w:rPr>
        <w:t xml:space="preserve"> 12 ч</w:t>
      </w:r>
      <w:r w:rsidR="009F2757" w:rsidRPr="006D4C8C">
        <w:rPr>
          <w:sz w:val="28"/>
          <w:szCs w:val="28"/>
        </w:rPr>
        <w:t>.</w:t>
      </w:r>
      <w:r w:rsidR="00672C5A" w:rsidRPr="006D4C8C">
        <w:rPr>
          <w:sz w:val="28"/>
          <w:szCs w:val="28"/>
        </w:rPr>
        <w:t xml:space="preserve"> 7 ст</w:t>
      </w:r>
      <w:r w:rsidR="009F2757" w:rsidRPr="006D4C8C">
        <w:rPr>
          <w:sz w:val="28"/>
          <w:szCs w:val="28"/>
        </w:rPr>
        <w:t>.</w:t>
      </w:r>
      <w:r w:rsidR="00672C5A" w:rsidRPr="006D4C8C">
        <w:rPr>
          <w:sz w:val="28"/>
          <w:szCs w:val="28"/>
        </w:rPr>
        <w:t xml:space="preserve"> 34 Федерального закона от 29.11.2010 № 326-ФЗ «Об обязательном медицинском страховании в Российской Федерации», Положени</w:t>
      </w:r>
      <w:r w:rsidRPr="006D4C8C">
        <w:rPr>
          <w:sz w:val="28"/>
          <w:szCs w:val="28"/>
        </w:rPr>
        <w:t>я</w:t>
      </w:r>
      <w:r w:rsidR="00672C5A" w:rsidRPr="006D4C8C">
        <w:rPr>
          <w:sz w:val="28"/>
          <w:szCs w:val="28"/>
        </w:rPr>
        <w:t xml:space="preserve"> о </w:t>
      </w:r>
      <w:r w:rsidR="006D4C8C" w:rsidRPr="006D4C8C">
        <w:rPr>
          <w:sz w:val="28"/>
          <w:szCs w:val="28"/>
        </w:rPr>
        <w:t>ТФОМС РА</w:t>
      </w:r>
      <w:r w:rsidR="00672C5A" w:rsidRPr="006D4C8C">
        <w:rPr>
          <w:sz w:val="28"/>
          <w:szCs w:val="28"/>
        </w:rPr>
        <w:t>, н</w:t>
      </w:r>
      <w:r w:rsidR="00672C5A" w:rsidRPr="006D4C8C">
        <w:rPr>
          <w:snapToGrid w:val="0"/>
          <w:sz w:val="28"/>
          <w:szCs w:val="28"/>
        </w:rPr>
        <w:t xml:space="preserve">а основании </w:t>
      </w:r>
      <w:r w:rsidR="00672C5A" w:rsidRPr="006D4C8C">
        <w:rPr>
          <w:snapToGrid w:val="0"/>
          <w:color w:val="000000" w:themeColor="text1"/>
          <w:sz w:val="28"/>
          <w:szCs w:val="28"/>
        </w:rPr>
        <w:t xml:space="preserve">приказов ТФОМС РА «О назначении проведения контрольно-ревизионного мероприятия», </w:t>
      </w:r>
      <w:r w:rsidRPr="006D4C8C">
        <w:rPr>
          <w:snapToGrid w:val="0"/>
          <w:color w:val="000000" w:themeColor="text1"/>
          <w:sz w:val="28"/>
          <w:szCs w:val="28"/>
        </w:rPr>
        <w:t>согласно норм</w:t>
      </w:r>
      <w:r w:rsidRPr="006D4C8C">
        <w:rPr>
          <w:sz w:val="28"/>
          <w:szCs w:val="28"/>
        </w:rPr>
        <w:t xml:space="preserve"> приказа</w:t>
      </w:r>
      <w:hyperlink r:id="rId8" w:history="1">
        <w:r w:rsidRPr="006D4C8C">
          <w:rPr>
            <w:rStyle w:val="ad"/>
            <w:bCs/>
            <w:color w:val="000000" w:themeColor="text1"/>
            <w:sz w:val="28"/>
            <w:szCs w:val="28"/>
          </w:rPr>
          <w:t xml:space="preserve"> МЗ РФ «Об утверждении порядка осуществления </w:t>
        </w:r>
        <w:r w:rsidR="006D4C8C" w:rsidRPr="006D4C8C">
          <w:rPr>
            <w:rStyle w:val="ad"/>
            <w:bCs/>
            <w:color w:val="000000" w:themeColor="text1"/>
            <w:sz w:val="28"/>
            <w:szCs w:val="28"/>
          </w:rPr>
          <w:t>ТФОМС</w:t>
        </w:r>
        <w:r w:rsidRPr="006D4C8C">
          <w:rPr>
            <w:rStyle w:val="ad"/>
            <w:bCs/>
            <w:color w:val="000000" w:themeColor="text1"/>
            <w:sz w:val="28"/>
            <w:szCs w:val="28"/>
          </w:rPr>
          <w:t xml:space="preserve"> контроля за деятельностью страховых медицинских организаций, осуществляющих</w:t>
        </w:r>
        <w:proofErr w:type="gramEnd"/>
        <w:r w:rsidRPr="006D4C8C">
          <w:rPr>
            <w:rStyle w:val="ad"/>
            <w:bCs/>
            <w:color w:val="000000" w:themeColor="text1"/>
            <w:sz w:val="28"/>
            <w:szCs w:val="28"/>
          </w:rPr>
          <w:t xml:space="preserve"> деятельность в сфере обязательного медицинского страхования, а также </w:t>
        </w:r>
        <w:proofErr w:type="gramStart"/>
        <w:r w:rsidRPr="006D4C8C">
          <w:rPr>
            <w:rStyle w:val="ad"/>
            <w:bCs/>
            <w:color w:val="000000" w:themeColor="text1"/>
            <w:sz w:val="28"/>
            <w:szCs w:val="28"/>
          </w:rPr>
          <w:t>контроля за</w:t>
        </w:r>
        <w:proofErr w:type="gramEnd"/>
        <w:r w:rsidRPr="006D4C8C">
          <w:rPr>
            <w:rStyle w:val="ad"/>
            <w:bCs/>
            <w:color w:val="000000" w:themeColor="text1"/>
            <w:sz w:val="28"/>
            <w:szCs w:val="28"/>
          </w:rPr>
          <w:t xml:space="preserve"> использованием средств обязательного медицинского страхования указанными страховыми медицинскими организациями и медицинскими организациями</w:t>
        </w:r>
      </w:hyperlink>
      <w:r w:rsidRPr="006D4C8C">
        <w:rPr>
          <w:sz w:val="28"/>
          <w:szCs w:val="28"/>
        </w:rPr>
        <w:t xml:space="preserve">» от 26.03.2021 № 255н </w:t>
      </w:r>
      <w:r w:rsidR="00830FE9">
        <w:rPr>
          <w:sz w:val="28"/>
          <w:szCs w:val="28"/>
        </w:rPr>
        <w:t xml:space="preserve">в </w:t>
      </w:r>
      <w:r w:rsidRPr="006D4C8C">
        <w:rPr>
          <w:sz w:val="28"/>
          <w:szCs w:val="28"/>
        </w:rPr>
        <w:t>МО не реже одного раза в два года, не чаще одного раза в год, СМО не реже одного раза в год.</w:t>
      </w:r>
    </w:p>
    <w:p w:rsidR="00201588" w:rsidRPr="006D4C8C" w:rsidRDefault="00201588" w:rsidP="006D4C8C">
      <w:pPr>
        <w:pStyle w:val="a6"/>
        <w:spacing w:line="276" w:lineRule="auto"/>
        <w:rPr>
          <w:sz w:val="28"/>
          <w:szCs w:val="28"/>
        </w:rPr>
      </w:pPr>
      <w:r w:rsidRPr="006D4C8C">
        <w:rPr>
          <w:sz w:val="28"/>
          <w:szCs w:val="28"/>
        </w:rPr>
        <w:t xml:space="preserve">В План проверок </w:t>
      </w:r>
      <w:r w:rsidR="00600702">
        <w:rPr>
          <w:sz w:val="28"/>
          <w:szCs w:val="28"/>
        </w:rPr>
        <w:t xml:space="preserve">ТФОМС РА </w:t>
      </w:r>
      <w:r w:rsidRPr="006D4C8C">
        <w:rPr>
          <w:sz w:val="28"/>
          <w:szCs w:val="28"/>
        </w:rPr>
        <w:t xml:space="preserve">на 2022 год включено 22 МО и 1 СМО, предусмотрено проведение 29 контрольно-ревизионных мероприятий, из них комплексных проверок в 18 </w:t>
      </w:r>
      <w:r w:rsidR="006D4C8C" w:rsidRPr="006D4C8C">
        <w:rPr>
          <w:sz w:val="28"/>
          <w:szCs w:val="28"/>
        </w:rPr>
        <w:t>МО</w:t>
      </w:r>
      <w:r w:rsidRPr="006D4C8C">
        <w:rPr>
          <w:sz w:val="28"/>
          <w:szCs w:val="28"/>
        </w:rPr>
        <w:t xml:space="preserve"> и 2 проверки в </w:t>
      </w:r>
      <w:r w:rsidR="006D4C8C" w:rsidRPr="006D4C8C">
        <w:rPr>
          <w:sz w:val="28"/>
          <w:szCs w:val="28"/>
        </w:rPr>
        <w:t>СМО</w:t>
      </w:r>
      <w:r w:rsidRPr="006D4C8C">
        <w:rPr>
          <w:sz w:val="28"/>
          <w:szCs w:val="28"/>
        </w:rPr>
        <w:t xml:space="preserve"> за 2020 и за 2021 годы.</w:t>
      </w:r>
    </w:p>
    <w:p w:rsidR="00201588" w:rsidRPr="006D4C8C" w:rsidRDefault="006D4C8C" w:rsidP="006D4C8C">
      <w:pPr>
        <w:pStyle w:val="a6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Проводились в</w:t>
      </w:r>
      <w:r w:rsidR="00201588" w:rsidRPr="006D4C8C">
        <w:rPr>
          <w:sz w:val="28"/>
          <w:szCs w:val="28"/>
        </w:rPr>
        <w:t xml:space="preserve">неплановые комплексная и тематические проверки </w:t>
      </w:r>
      <w:r w:rsidRPr="006D4C8C">
        <w:rPr>
          <w:sz w:val="28"/>
          <w:szCs w:val="28"/>
        </w:rPr>
        <w:t xml:space="preserve">в МО </w:t>
      </w:r>
      <w:r w:rsidR="00201588" w:rsidRPr="006D4C8C">
        <w:rPr>
          <w:sz w:val="28"/>
          <w:szCs w:val="28"/>
        </w:rPr>
        <w:t>при поступлении информации в ТФОМС РА от ФФОМС и УФК по Республики Адыгея.</w:t>
      </w:r>
      <w:proofErr w:type="gramEnd"/>
    </w:p>
    <w:p w:rsidR="00201588" w:rsidRPr="006D4C8C" w:rsidRDefault="00201588" w:rsidP="006D4C8C">
      <w:pPr>
        <w:pStyle w:val="a6"/>
        <w:spacing w:line="276" w:lineRule="auto"/>
        <w:ind w:right="0"/>
        <w:rPr>
          <w:sz w:val="28"/>
          <w:szCs w:val="28"/>
        </w:rPr>
      </w:pPr>
      <w:r w:rsidRPr="006D4C8C">
        <w:rPr>
          <w:sz w:val="28"/>
          <w:szCs w:val="28"/>
        </w:rPr>
        <w:t xml:space="preserve">В 2022 году </w:t>
      </w:r>
      <w:proofErr w:type="gramStart"/>
      <w:r w:rsidRPr="006D4C8C">
        <w:rPr>
          <w:sz w:val="28"/>
          <w:szCs w:val="28"/>
        </w:rPr>
        <w:t>проведены</w:t>
      </w:r>
      <w:proofErr w:type="gramEnd"/>
      <w:r w:rsidRPr="006D4C8C">
        <w:rPr>
          <w:sz w:val="28"/>
          <w:szCs w:val="28"/>
        </w:rPr>
        <w:t xml:space="preserve"> - 36 проверок в выездной форме, в том числе:</w:t>
      </w:r>
    </w:p>
    <w:p w:rsidR="00201588" w:rsidRPr="006D4C8C" w:rsidRDefault="00201588" w:rsidP="006D4C8C">
      <w:pPr>
        <w:pStyle w:val="a6"/>
        <w:numPr>
          <w:ilvl w:val="0"/>
          <w:numId w:val="27"/>
        </w:numPr>
        <w:spacing w:line="276" w:lineRule="auto"/>
        <w:ind w:right="0"/>
        <w:rPr>
          <w:sz w:val="28"/>
          <w:szCs w:val="28"/>
        </w:rPr>
      </w:pPr>
      <w:r w:rsidRPr="006D4C8C">
        <w:rPr>
          <w:sz w:val="28"/>
          <w:szCs w:val="28"/>
        </w:rPr>
        <w:t>комплексные проверки - 21, из них 2 проверки СМО,19 проверок МО</w:t>
      </w:r>
      <w:r w:rsidR="00830FE9">
        <w:rPr>
          <w:sz w:val="28"/>
          <w:szCs w:val="28"/>
        </w:rPr>
        <w:t xml:space="preserve"> (1 </w:t>
      </w:r>
      <w:proofErr w:type="gramStart"/>
      <w:r w:rsidR="00830FE9">
        <w:rPr>
          <w:sz w:val="28"/>
          <w:szCs w:val="28"/>
        </w:rPr>
        <w:t>внеплановая</w:t>
      </w:r>
      <w:proofErr w:type="gramEnd"/>
      <w:r w:rsidR="00830FE9">
        <w:rPr>
          <w:sz w:val="28"/>
          <w:szCs w:val="28"/>
        </w:rPr>
        <w:t>)</w:t>
      </w:r>
      <w:r w:rsidRPr="006D4C8C">
        <w:rPr>
          <w:sz w:val="28"/>
          <w:szCs w:val="28"/>
        </w:rPr>
        <w:t xml:space="preserve">, </w:t>
      </w:r>
    </w:p>
    <w:p w:rsidR="00201588" w:rsidRPr="006D4C8C" w:rsidRDefault="00201588" w:rsidP="006D4C8C">
      <w:pPr>
        <w:pStyle w:val="a6"/>
        <w:numPr>
          <w:ilvl w:val="0"/>
          <w:numId w:val="27"/>
        </w:numPr>
        <w:spacing w:line="276" w:lineRule="auto"/>
        <w:ind w:right="0"/>
        <w:rPr>
          <w:sz w:val="28"/>
          <w:szCs w:val="28"/>
        </w:rPr>
      </w:pPr>
      <w:r w:rsidRPr="006D4C8C">
        <w:rPr>
          <w:sz w:val="28"/>
          <w:szCs w:val="28"/>
        </w:rPr>
        <w:t>15 тематических проверок МО</w:t>
      </w:r>
      <w:r w:rsidR="00830FE9">
        <w:rPr>
          <w:sz w:val="28"/>
          <w:szCs w:val="28"/>
        </w:rPr>
        <w:t xml:space="preserve"> (6 внеплановых)</w:t>
      </w:r>
      <w:r w:rsidRPr="006D4C8C">
        <w:rPr>
          <w:sz w:val="28"/>
          <w:szCs w:val="28"/>
        </w:rPr>
        <w:t xml:space="preserve">, в том числе по темам: </w:t>
      </w:r>
    </w:p>
    <w:p w:rsidR="00201588" w:rsidRPr="006D4C8C" w:rsidRDefault="00201588" w:rsidP="006D4C8C">
      <w:pPr>
        <w:pStyle w:val="a6"/>
        <w:spacing w:line="276" w:lineRule="auto"/>
        <w:ind w:right="0"/>
        <w:rPr>
          <w:sz w:val="28"/>
          <w:szCs w:val="28"/>
        </w:rPr>
      </w:pPr>
      <w:r w:rsidRPr="006D4C8C">
        <w:rPr>
          <w:sz w:val="28"/>
          <w:szCs w:val="28"/>
        </w:rPr>
        <w:t>- «</w:t>
      </w:r>
      <w:r w:rsidRPr="006D4C8C">
        <w:rPr>
          <w:bCs/>
          <w:sz w:val="28"/>
          <w:szCs w:val="28"/>
        </w:rPr>
        <w:t>Использование средств нормированного страхового запаса ТФОМС РА на финансовое обеспечение приобретения и/или ремонта медицинского оборудования в 2021 году» (9 плановых проверок);</w:t>
      </w:r>
    </w:p>
    <w:p w:rsidR="00201588" w:rsidRPr="006D4C8C" w:rsidRDefault="00201588" w:rsidP="006D4C8C">
      <w:pPr>
        <w:pStyle w:val="a6"/>
        <w:spacing w:line="276" w:lineRule="auto"/>
        <w:ind w:right="0"/>
        <w:rPr>
          <w:sz w:val="28"/>
          <w:szCs w:val="28"/>
        </w:rPr>
      </w:pPr>
      <w:r w:rsidRPr="006D4C8C">
        <w:rPr>
          <w:sz w:val="28"/>
          <w:szCs w:val="28"/>
        </w:rPr>
        <w:t>- «Обоснованность расходования средств ОМС на восстановление в ТФОМС РА средств ОМС, израсходованных не по целевому назначению, выявленных при проведении комплексной проверки ТФОМС РА» (2 внеплановые проверки по итогам проверки ФОМС);</w:t>
      </w:r>
    </w:p>
    <w:p w:rsidR="00201588" w:rsidRPr="006D4C8C" w:rsidRDefault="00201588" w:rsidP="006D4C8C">
      <w:pPr>
        <w:pStyle w:val="a6"/>
        <w:spacing w:line="276" w:lineRule="auto"/>
        <w:ind w:right="0"/>
        <w:rPr>
          <w:iCs/>
          <w:sz w:val="28"/>
          <w:szCs w:val="28"/>
        </w:rPr>
      </w:pPr>
      <w:r w:rsidRPr="006D4C8C">
        <w:rPr>
          <w:sz w:val="28"/>
          <w:szCs w:val="28"/>
        </w:rPr>
        <w:t xml:space="preserve">- «Использование средств </w:t>
      </w:r>
      <w:r w:rsidRPr="006D4C8C">
        <w:rPr>
          <w:iCs/>
          <w:sz w:val="28"/>
          <w:szCs w:val="28"/>
        </w:rPr>
        <w:t>ОМС, полученных на реализацию Территориальной программы ОМС, на оплату работ по выполнению текущего ремонта асфальтного покрытия»</w:t>
      </w:r>
      <w:r w:rsidRPr="006D4C8C">
        <w:rPr>
          <w:sz w:val="28"/>
          <w:szCs w:val="28"/>
        </w:rPr>
        <w:t xml:space="preserve"> (внеплановая проверка по итогам проверки ФОМС)</w:t>
      </w:r>
      <w:r w:rsidRPr="006D4C8C">
        <w:rPr>
          <w:iCs/>
          <w:sz w:val="28"/>
          <w:szCs w:val="28"/>
        </w:rPr>
        <w:t>;</w:t>
      </w:r>
    </w:p>
    <w:p w:rsidR="00201588" w:rsidRPr="006D4C8C" w:rsidRDefault="00201588" w:rsidP="006D4C8C">
      <w:pPr>
        <w:pStyle w:val="a6"/>
        <w:spacing w:line="276" w:lineRule="auto"/>
        <w:ind w:right="0"/>
        <w:rPr>
          <w:sz w:val="28"/>
          <w:szCs w:val="28"/>
        </w:rPr>
      </w:pPr>
      <w:r w:rsidRPr="006D4C8C">
        <w:rPr>
          <w:b/>
          <w:bCs/>
          <w:sz w:val="28"/>
          <w:szCs w:val="28"/>
        </w:rPr>
        <w:lastRenderedPageBreak/>
        <w:t>- «</w:t>
      </w:r>
      <w:r w:rsidRPr="006D4C8C">
        <w:rPr>
          <w:sz w:val="28"/>
          <w:szCs w:val="28"/>
        </w:rPr>
        <w:t xml:space="preserve">Обоснованность списания с учета </w:t>
      </w:r>
      <w:r w:rsidRPr="006D4C8C">
        <w:rPr>
          <w:rFonts w:eastAsia="Calibri"/>
          <w:sz w:val="28"/>
          <w:szCs w:val="28"/>
        </w:rPr>
        <w:t>лекарственных препаратов</w:t>
      </w:r>
      <w:r w:rsidRPr="006D4C8C">
        <w:rPr>
          <w:sz w:val="28"/>
          <w:szCs w:val="28"/>
        </w:rPr>
        <w:t>, приобретенных за счет средств обязательного медицинского страхования</w:t>
      </w:r>
      <w:r w:rsidRPr="006D4C8C">
        <w:rPr>
          <w:b/>
          <w:bCs/>
          <w:sz w:val="28"/>
          <w:szCs w:val="28"/>
        </w:rPr>
        <w:t>»</w:t>
      </w:r>
      <w:r w:rsidRPr="006D4C8C">
        <w:rPr>
          <w:sz w:val="28"/>
          <w:szCs w:val="28"/>
        </w:rPr>
        <w:t xml:space="preserve"> (внеплановая проверка по итогам проверки ФОМС);</w:t>
      </w:r>
    </w:p>
    <w:p w:rsidR="00201588" w:rsidRPr="006D4C8C" w:rsidRDefault="00201588" w:rsidP="006D4C8C">
      <w:pPr>
        <w:pStyle w:val="a6"/>
        <w:spacing w:line="276" w:lineRule="auto"/>
        <w:ind w:right="0"/>
        <w:rPr>
          <w:sz w:val="28"/>
          <w:szCs w:val="28"/>
        </w:rPr>
      </w:pPr>
      <w:r w:rsidRPr="006D4C8C">
        <w:rPr>
          <w:sz w:val="28"/>
          <w:szCs w:val="28"/>
        </w:rPr>
        <w:t>- «Обоснованность отвлечения средств ОМС в 2020-2021 годах на выдачу займов сотрудникам» (внеплановая проверка по итогам проверки УФК по Республике Адыгея);</w:t>
      </w:r>
    </w:p>
    <w:p w:rsidR="00201588" w:rsidRPr="006D4C8C" w:rsidRDefault="00201588" w:rsidP="006D4C8C">
      <w:pPr>
        <w:pStyle w:val="a6"/>
        <w:spacing w:line="276" w:lineRule="auto"/>
        <w:ind w:right="0"/>
        <w:rPr>
          <w:sz w:val="28"/>
          <w:szCs w:val="28"/>
        </w:rPr>
      </w:pPr>
      <w:r w:rsidRPr="006D4C8C">
        <w:rPr>
          <w:sz w:val="28"/>
          <w:szCs w:val="28"/>
        </w:rPr>
        <w:t>- «Обоснованность расходования средств ОМС в 2020 году на оплату услуг по заключительной дезинфекции в очагах инфекционных заболеваний» (внеплановая проверка по итогам проверки УФК по Республике Адыгея).</w:t>
      </w:r>
    </w:p>
    <w:p w:rsidR="00822A8E" w:rsidRPr="006D4C8C" w:rsidRDefault="00822A8E" w:rsidP="00600702">
      <w:pPr>
        <w:ind w:firstLine="567"/>
        <w:jc w:val="both"/>
        <w:rPr>
          <w:sz w:val="28"/>
          <w:szCs w:val="28"/>
        </w:rPr>
      </w:pPr>
      <w:r w:rsidRPr="006D4C8C">
        <w:rPr>
          <w:sz w:val="28"/>
          <w:szCs w:val="28"/>
        </w:rPr>
        <w:t xml:space="preserve">Информация о выполнении плана работы КРО ТФОМС РА </w:t>
      </w:r>
      <w:r w:rsidR="00366310" w:rsidRPr="006D4C8C">
        <w:rPr>
          <w:sz w:val="28"/>
          <w:szCs w:val="28"/>
        </w:rPr>
        <w:t>в</w:t>
      </w:r>
      <w:r w:rsidRPr="006D4C8C">
        <w:rPr>
          <w:sz w:val="28"/>
          <w:szCs w:val="28"/>
        </w:rPr>
        <w:t xml:space="preserve"> </w:t>
      </w:r>
      <w:r w:rsidR="00366310" w:rsidRPr="006D4C8C">
        <w:rPr>
          <w:sz w:val="28"/>
          <w:szCs w:val="28"/>
        </w:rPr>
        <w:t>2021</w:t>
      </w:r>
      <w:r w:rsidRPr="006D4C8C">
        <w:rPr>
          <w:sz w:val="28"/>
          <w:szCs w:val="28"/>
        </w:rPr>
        <w:t xml:space="preserve"> год</w:t>
      </w:r>
      <w:r w:rsidR="00A54CB2" w:rsidRPr="006D4C8C">
        <w:rPr>
          <w:sz w:val="28"/>
          <w:szCs w:val="28"/>
        </w:rPr>
        <w:t>у</w:t>
      </w:r>
      <w:r w:rsidRPr="006D4C8C">
        <w:rPr>
          <w:sz w:val="28"/>
          <w:szCs w:val="28"/>
        </w:rPr>
        <w:t xml:space="preserve"> в разрезе медицинских организаций представлена в таблице №1. </w:t>
      </w:r>
    </w:p>
    <w:p w:rsidR="00822A8E" w:rsidRPr="006D4C8C" w:rsidRDefault="00822A8E" w:rsidP="00600702">
      <w:pPr>
        <w:ind w:firstLine="567"/>
        <w:jc w:val="right"/>
        <w:rPr>
          <w:i/>
          <w:sz w:val="28"/>
          <w:szCs w:val="28"/>
        </w:rPr>
      </w:pPr>
      <w:r w:rsidRPr="006D4C8C">
        <w:rPr>
          <w:i/>
          <w:sz w:val="28"/>
          <w:szCs w:val="28"/>
        </w:rPr>
        <w:t>Таблица №1</w:t>
      </w:r>
    </w:p>
    <w:tbl>
      <w:tblPr>
        <w:tblStyle w:val="a9"/>
        <w:tblW w:w="10544" w:type="dxa"/>
        <w:tblLook w:val="01E0"/>
      </w:tblPr>
      <w:tblGrid>
        <w:gridCol w:w="669"/>
        <w:gridCol w:w="5960"/>
        <w:gridCol w:w="1559"/>
        <w:gridCol w:w="1134"/>
        <w:gridCol w:w="1222"/>
      </w:tblGrid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№</w:t>
            </w:r>
          </w:p>
        </w:tc>
        <w:tc>
          <w:tcPr>
            <w:tcW w:w="5960" w:type="dxa"/>
          </w:tcPr>
          <w:p w:rsidR="006D4C8C" w:rsidRPr="006D4C8C" w:rsidRDefault="006D4C8C" w:rsidP="006D4C8C">
            <w:pPr>
              <w:ind w:right="-30"/>
              <w:jc w:val="center"/>
              <w:rPr>
                <w:i/>
                <w:sz w:val="22"/>
                <w:szCs w:val="22"/>
              </w:rPr>
            </w:pPr>
            <w:r w:rsidRPr="006D4C8C">
              <w:rPr>
                <w:i/>
                <w:sz w:val="22"/>
                <w:szCs w:val="22"/>
              </w:rPr>
              <w:t xml:space="preserve">Наименование медицинской организации </w:t>
            </w:r>
          </w:p>
        </w:tc>
        <w:tc>
          <w:tcPr>
            <w:tcW w:w="1559" w:type="dxa"/>
          </w:tcPr>
          <w:p w:rsidR="006D4C8C" w:rsidRPr="006D4C8C" w:rsidRDefault="006D4C8C" w:rsidP="001A18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Вид проверки</w:t>
            </w:r>
          </w:p>
        </w:tc>
        <w:tc>
          <w:tcPr>
            <w:tcW w:w="1134" w:type="dxa"/>
          </w:tcPr>
          <w:p w:rsidR="006D4C8C" w:rsidRPr="006D4C8C" w:rsidRDefault="006D4C8C" w:rsidP="001A180F">
            <w:pPr>
              <w:jc w:val="center"/>
              <w:rPr>
                <w:i/>
                <w:sz w:val="22"/>
                <w:szCs w:val="22"/>
              </w:rPr>
            </w:pPr>
            <w:r w:rsidRPr="006D4C8C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i/>
                <w:sz w:val="22"/>
                <w:szCs w:val="22"/>
              </w:rPr>
            </w:pPr>
            <w:r w:rsidRPr="006D4C8C">
              <w:rPr>
                <w:i/>
                <w:sz w:val="22"/>
                <w:szCs w:val="22"/>
              </w:rPr>
              <w:t>Факт</w:t>
            </w:r>
          </w:p>
        </w:tc>
      </w:tr>
      <w:tr w:rsidR="006D4C8C" w:rsidRPr="006D4C8C" w:rsidTr="006D4C8C">
        <w:trPr>
          <w:trHeight w:val="340"/>
        </w:trPr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"АРКБ"</w:t>
            </w:r>
          </w:p>
        </w:tc>
        <w:tc>
          <w:tcPr>
            <w:tcW w:w="1559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 xml:space="preserve">ООО "МРТ Эксперт </w:t>
            </w:r>
            <w:proofErr w:type="spellStart"/>
            <w:r w:rsidRPr="006D4C8C">
              <w:rPr>
                <w:sz w:val="22"/>
                <w:szCs w:val="22"/>
              </w:rPr>
              <w:t>Энем</w:t>
            </w:r>
            <w:proofErr w:type="spellEnd"/>
            <w:r w:rsidRPr="006D4C8C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:rsidR="006D4C8C" w:rsidRDefault="006D4C8C"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3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"АРЦМР"</w:t>
            </w:r>
          </w:p>
        </w:tc>
        <w:tc>
          <w:tcPr>
            <w:tcW w:w="1559" w:type="dxa"/>
          </w:tcPr>
          <w:p w:rsidR="006D4C8C" w:rsidRDefault="006D4C8C"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4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Адыгейский филиал СМО «</w:t>
            </w:r>
            <w:r w:rsidRPr="006D4C8C">
              <w:rPr>
                <w:sz w:val="22"/>
                <w:szCs w:val="22"/>
              </w:rPr>
              <w:t>СОГАЗ МЕД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D4C8C" w:rsidRDefault="006D4C8C"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Нет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5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«Гиагинская центральная районная больница»</w:t>
            </w:r>
          </w:p>
        </w:tc>
        <w:tc>
          <w:tcPr>
            <w:tcW w:w="1559" w:type="dxa"/>
          </w:tcPr>
          <w:p w:rsidR="006D4C8C" w:rsidRDefault="006D4C8C"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6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"АРКБ"</w:t>
            </w:r>
          </w:p>
        </w:tc>
        <w:tc>
          <w:tcPr>
            <w:tcW w:w="1559" w:type="dxa"/>
          </w:tcPr>
          <w:p w:rsidR="006D4C8C" w:rsidRDefault="006D4C8C">
            <w:r w:rsidRPr="00DD6AB2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7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"МГП"</w:t>
            </w:r>
          </w:p>
        </w:tc>
        <w:tc>
          <w:tcPr>
            <w:tcW w:w="1559" w:type="dxa"/>
          </w:tcPr>
          <w:p w:rsidR="006D4C8C" w:rsidRDefault="006D4C8C">
            <w:r w:rsidRPr="00DD6AB2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8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«</w:t>
            </w:r>
            <w:proofErr w:type="spellStart"/>
            <w:r w:rsidRPr="006D4C8C">
              <w:rPr>
                <w:sz w:val="22"/>
                <w:szCs w:val="22"/>
              </w:rPr>
              <w:t>Кошехабльская</w:t>
            </w:r>
            <w:proofErr w:type="spellEnd"/>
            <w:r w:rsidRPr="006D4C8C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559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9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«</w:t>
            </w:r>
            <w:proofErr w:type="spellStart"/>
            <w:r w:rsidRPr="006D4C8C">
              <w:rPr>
                <w:sz w:val="22"/>
                <w:szCs w:val="22"/>
              </w:rPr>
              <w:t>Кошехабльская</w:t>
            </w:r>
            <w:proofErr w:type="spellEnd"/>
            <w:r w:rsidRPr="006D4C8C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559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32085E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10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 xml:space="preserve">ГБУЗ РА «Центральная районная больница </w:t>
            </w:r>
            <w:proofErr w:type="spellStart"/>
            <w:r w:rsidRPr="006D4C8C">
              <w:rPr>
                <w:sz w:val="22"/>
                <w:szCs w:val="22"/>
              </w:rPr>
              <w:t>Майкопского</w:t>
            </w:r>
            <w:proofErr w:type="spellEnd"/>
            <w:r w:rsidRPr="006D4C8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559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11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«Красногвардейская центральная районная больница»</w:t>
            </w:r>
          </w:p>
        </w:tc>
        <w:tc>
          <w:tcPr>
            <w:tcW w:w="1559" w:type="dxa"/>
          </w:tcPr>
          <w:p w:rsidR="006D4C8C" w:rsidRDefault="006D4C8C">
            <w:r w:rsidRPr="00C34AB3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12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«</w:t>
            </w:r>
            <w:proofErr w:type="spellStart"/>
            <w:r w:rsidRPr="006D4C8C">
              <w:rPr>
                <w:sz w:val="22"/>
                <w:szCs w:val="22"/>
              </w:rPr>
              <w:t>Тахтамукайская</w:t>
            </w:r>
            <w:proofErr w:type="spellEnd"/>
            <w:r w:rsidRPr="006D4C8C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559" w:type="dxa"/>
          </w:tcPr>
          <w:p w:rsidR="006D4C8C" w:rsidRDefault="006D4C8C">
            <w:r w:rsidRPr="00C34AB3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13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ООО "МРТ Эксперт Майкоп"</w:t>
            </w:r>
          </w:p>
        </w:tc>
        <w:tc>
          <w:tcPr>
            <w:tcW w:w="1559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14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ООО "Атлант"</w:t>
            </w:r>
          </w:p>
        </w:tc>
        <w:tc>
          <w:tcPr>
            <w:tcW w:w="1559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15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</w:t>
            </w:r>
            <w:proofErr w:type="gramStart"/>
            <w:r w:rsidRPr="006D4C8C">
              <w:rPr>
                <w:sz w:val="22"/>
                <w:szCs w:val="22"/>
              </w:rPr>
              <w:t>Адыгейская</w:t>
            </w:r>
            <w:proofErr w:type="gramEnd"/>
            <w:r w:rsidRPr="006D4C8C">
              <w:rPr>
                <w:sz w:val="22"/>
                <w:szCs w:val="22"/>
              </w:rPr>
              <w:t xml:space="preserve"> МРБ"</w:t>
            </w:r>
          </w:p>
        </w:tc>
        <w:tc>
          <w:tcPr>
            <w:tcW w:w="1559" w:type="dxa"/>
          </w:tcPr>
          <w:p w:rsidR="006D4C8C" w:rsidRDefault="006D4C8C">
            <w:r w:rsidRPr="00B00412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16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"МГКБ"</w:t>
            </w:r>
          </w:p>
        </w:tc>
        <w:tc>
          <w:tcPr>
            <w:tcW w:w="1559" w:type="dxa"/>
          </w:tcPr>
          <w:p w:rsidR="006D4C8C" w:rsidRDefault="006D4C8C">
            <w:r w:rsidRPr="00B00412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17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"АРКИБ"</w:t>
            </w:r>
          </w:p>
        </w:tc>
        <w:tc>
          <w:tcPr>
            <w:tcW w:w="1559" w:type="dxa"/>
          </w:tcPr>
          <w:p w:rsidR="006D4C8C" w:rsidRDefault="006D4C8C">
            <w:r w:rsidRPr="00B00412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18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"АРКСП"</w:t>
            </w:r>
          </w:p>
        </w:tc>
        <w:tc>
          <w:tcPr>
            <w:tcW w:w="1559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19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ООО "</w:t>
            </w:r>
            <w:proofErr w:type="spellStart"/>
            <w:r w:rsidRPr="006D4C8C">
              <w:rPr>
                <w:sz w:val="22"/>
                <w:szCs w:val="22"/>
              </w:rPr>
              <w:t>Вертебра</w:t>
            </w:r>
            <w:proofErr w:type="spellEnd"/>
            <w:r w:rsidRPr="006D4C8C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20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"АРКОД"</w:t>
            </w:r>
          </w:p>
        </w:tc>
        <w:tc>
          <w:tcPr>
            <w:tcW w:w="1559" w:type="dxa"/>
          </w:tcPr>
          <w:p w:rsidR="006D4C8C" w:rsidRDefault="006D4C8C" w:rsidP="00FC0B51">
            <w:r w:rsidRPr="00026D6C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21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"АРКОД"</w:t>
            </w:r>
          </w:p>
        </w:tc>
        <w:tc>
          <w:tcPr>
            <w:tcW w:w="1559" w:type="dxa"/>
          </w:tcPr>
          <w:p w:rsidR="006D4C8C" w:rsidRDefault="006D4C8C" w:rsidP="00FC0B51">
            <w:r w:rsidRPr="00026D6C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22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ООО "</w:t>
            </w:r>
            <w:proofErr w:type="spellStart"/>
            <w:r w:rsidRPr="006D4C8C">
              <w:rPr>
                <w:sz w:val="22"/>
                <w:szCs w:val="22"/>
              </w:rPr>
              <w:t>Санталь</w:t>
            </w:r>
            <w:proofErr w:type="spellEnd"/>
            <w:r w:rsidRPr="006D4C8C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23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Адыгейский филиал СМО «</w:t>
            </w:r>
            <w:r w:rsidRPr="006D4C8C">
              <w:rPr>
                <w:sz w:val="22"/>
                <w:szCs w:val="22"/>
              </w:rPr>
              <w:t>СОГАЗ МЕД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D4C8C" w:rsidRDefault="006D4C8C">
            <w:r w:rsidRPr="00BF0E3F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24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ООО "ЭКО ЭМБРИО"</w:t>
            </w:r>
          </w:p>
        </w:tc>
        <w:tc>
          <w:tcPr>
            <w:tcW w:w="1559" w:type="dxa"/>
          </w:tcPr>
          <w:p w:rsidR="006D4C8C" w:rsidRDefault="006D4C8C">
            <w:r w:rsidRPr="00BF0E3F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25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«Красногвардейская центральная районная больница»</w:t>
            </w:r>
          </w:p>
        </w:tc>
        <w:tc>
          <w:tcPr>
            <w:tcW w:w="1559" w:type="dxa"/>
          </w:tcPr>
          <w:p w:rsidR="006D4C8C" w:rsidRDefault="006D4C8C" w:rsidP="001C6AF6">
            <w:r w:rsidRPr="00026D6C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26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«</w:t>
            </w:r>
            <w:proofErr w:type="spellStart"/>
            <w:r w:rsidRPr="006D4C8C">
              <w:rPr>
                <w:sz w:val="22"/>
                <w:szCs w:val="22"/>
              </w:rPr>
              <w:t>Шовгеновская</w:t>
            </w:r>
            <w:proofErr w:type="spellEnd"/>
            <w:r w:rsidRPr="006D4C8C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559" w:type="dxa"/>
          </w:tcPr>
          <w:p w:rsidR="006D4C8C" w:rsidRDefault="006D4C8C" w:rsidP="001C6AF6">
            <w:r w:rsidRPr="00026D6C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27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ООО "Клиника Екатерининская"</w:t>
            </w:r>
          </w:p>
        </w:tc>
        <w:tc>
          <w:tcPr>
            <w:tcW w:w="1559" w:type="dxa"/>
          </w:tcPr>
          <w:p w:rsidR="006D4C8C" w:rsidRDefault="006D4C8C">
            <w:r w:rsidRPr="00251208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28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"АРККВД"</w:t>
            </w:r>
          </w:p>
        </w:tc>
        <w:tc>
          <w:tcPr>
            <w:tcW w:w="1559" w:type="dxa"/>
          </w:tcPr>
          <w:p w:rsidR="006D4C8C" w:rsidRDefault="006D4C8C">
            <w:r w:rsidRPr="00251208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FC0B51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29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262795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"Ханская поликлиника"</w:t>
            </w:r>
          </w:p>
        </w:tc>
        <w:tc>
          <w:tcPr>
            <w:tcW w:w="1559" w:type="dxa"/>
          </w:tcPr>
          <w:p w:rsidR="006D4C8C" w:rsidRDefault="006D4C8C">
            <w:r w:rsidRPr="00D21B83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30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262795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Формула здоровья Адыгея</w:t>
            </w:r>
          </w:p>
        </w:tc>
        <w:tc>
          <w:tcPr>
            <w:tcW w:w="1559" w:type="dxa"/>
          </w:tcPr>
          <w:p w:rsidR="006D4C8C" w:rsidRDefault="006D4C8C">
            <w:r w:rsidRPr="00D21B83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31</w:t>
            </w:r>
          </w:p>
        </w:tc>
        <w:tc>
          <w:tcPr>
            <w:tcW w:w="5960" w:type="dxa"/>
            <w:vAlign w:val="bottom"/>
          </w:tcPr>
          <w:p w:rsidR="006D4C8C" w:rsidRPr="006D4C8C" w:rsidRDefault="006D4C8C" w:rsidP="006D4C8C">
            <w:pPr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</w:rPr>
              <w:t>Формула здоровья Адыгея</w:t>
            </w:r>
          </w:p>
        </w:tc>
        <w:tc>
          <w:tcPr>
            <w:tcW w:w="1559" w:type="dxa"/>
          </w:tcPr>
          <w:p w:rsidR="006D4C8C" w:rsidRDefault="006D4C8C">
            <w:r w:rsidRPr="00D21B83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32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«</w:t>
            </w:r>
            <w:proofErr w:type="spellStart"/>
            <w:r w:rsidRPr="006D4C8C">
              <w:rPr>
                <w:sz w:val="22"/>
                <w:szCs w:val="22"/>
              </w:rPr>
              <w:t>Тахтамукайская</w:t>
            </w:r>
            <w:proofErr w:type="spellEnd"/>
            <w:r w:rsidRPr="006D4C8C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559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D21B83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33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ООО "</w:t>
            </w:r>
            <w:proofErr w:type="spellStart"/>
            <w:r w:rsidRPr="006D4C8C">
              <w:rPr>
                <w:sz w:val="22"/>
                <w:szCs w:val="22"/>
              </w:rPr>
              <w:t>Диализный</w:t>
            </w:r>
            <w:proofErr w:type="spellEnd"/>
            <w:r w:rsidRPr="006D4C8C">
              <w:rPr>
                <w:sz w:val="22"/>
                <w:szCs w:val="22"/>
              </w:rPr>
              <w:t xml:space="preserve"> центр Адыгеи"</w:t>
            </w:r>
          </w:p>
        </w:tc>
        <w:tc>
          <w:tcPr>
            <w:tcW w:w="1559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026D6C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34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"АРКИБ"</w:t>
            </w:r>
          </w:p>
        </w:tc>
        <w:tc>
          <w:tcPr>
            <w:tcW w:w="1559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D21B83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35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ГБУЗ РА "АРКСП"</w:t>
            </w:r>
          </w:p>
        </w:tc>
        <w:tc>
          <w:tcPr>
            <w:tcW w:w="1559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026D6C">
              <w:rPr>
                <w:sz w:val="22"/>
                <w:szCs w:val="22"/>
              </w:rPr>
              <w:t>тематическая</w:t>
            </w:r>
          </w:p>
        </w:tc>
        <w:tc>
          <w:tcPr>
            <w:tcW w:w="1134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  <w:tr w:rsidR="006D4C8C" w:rsidRPr="006D4C8C" w:rsidTr="006D4C8C">
        <w:tc>
          <w:tcPr>
            <w:tcW w:w="669" w:type="dxa"/>
          </w:tcPr>
          <w:p w:rsidR="006D4C8C" w:rsidRPr="006D4C8C" w:rsidRDefault="006D4C8C" w:rsidP="001A180F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36</w:t>
            </w:r>
          </w:p>
        </w:tc>
        <w:tc>
          <w:tcPr>
            <w:tcW w:w="5960" w:type="dxa"/>
            <w:vAlign w:val="bottom"/>
          </w:tcPr>
          <w:p w:rsidR="006D4C8C" w:rsidRPr="006D4C8C" w:rsidRDefault="006D4C8C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 xml:space="preserve">ГБУЗ РА «Центральная районная больница </w:t>
            </w:r>
            <w:proofErr w:type="spellStart"/>
            <w:r w:rsidRPr="006D4C8C">
              <w:rPr>
                <w:sz w:val="22"/>
                <w:szCs w:val="22"/>
              </w:rPr>
              <w:t>Майкопского</w:t>
            </w:r>
            <w:proofErr w:type="spellEnd"/>
            <w:r w:rsidRPr="006D4C8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559" w:type="dxa"/>
          </w:tcPr>
          <w:p w:rsidR="006D4C8C" w:rsidRPr="006D4C8C" w:rsidRDefault="006D4C8C" w:rsidP="00AA5708">
            <w:pPr>
              <w:jc w:val="center"/>
              <w:rPr>
                <w:sz w:val="22"/>
                <w:szCs w:val="22"/>
              </w:rPr>
            </w:pPr>
            <w:r w:rsidRPr="00D21B83">
              <w:rPr>
                <w:sz w:val="22"/>
                <w:szCs w:val="22"/>
              </w:rPr>
              <w:t>комплексная</w:t>
            </w:r>
          </w:p>
        </w:tc>
        <w:tc>
          <w:tcPr>
            <w:tcW w:w="1134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Есть</w:t>
            </w:r>
          </w:p>
        </w:tc>
        <w:tc>
          <w:tcPr>
            <w:tcW w:w="1222" w:type="dxa"/>
          </w:tcPr>
          <w:p w:rsidR="006D4C8C" w:rsidRPr="006D4C8C" w:rsidRDefault="006D4C8C" w:rsidP="001C6AF6">
            <w:pPr>
              <w:jc w:val="center"/>
              <w:rPr>
                <w:sz w:val="22"/>
                <w:szCs w:val="22"/>
              </w:rPr>
            </w:pPr>
            <w:r w:rsidRPr="006D4C8C">
              <w:rPr>
                <w:sz w:val="22"/>
                <w:szCs w:val="22"/>
              </w:rPr>
              <w:t>Проведена</w:t>
            </w:r>
          </w:p>
        </w:tc>
      </w:tr>
    </w:tbl>
    <w:p w:rsidR="00366310" w:rsidRDefault="00366310" w:rsidP="006D4C8C">
      <w:pPr>
        <w:spacing w:line="276" w:lineRule="auto"/>
        <w:ind w:right="-1" w:firstLine="567"/>
        <w:jc w:val="both"/>
        <w:rPr>
          <w:b/>
          <w:sz w:val="28"/>
          <w:szCs w:val="28"/>
          <w:u w:val="single"/>
        </w:rPr>
      </w:pPr>
      <w:r w:rsidRPr="00366310">
        <w:rPr>
          <w:sz w:val="28"/>
          <w:szCs w:val="28"/>
        </w:rPr>
        <w:lastRenderedPageBreak/>
        <w:t>Утвержденный план проверок 202</w:t>
      </w:r>
      <w:r w:rsidR="00600702">
        <w:rPr>
          <w:sz w:val="28"/>
          <w:szCs w:val="28"/>
        </w:rPr>
        <w:t>2</w:t>
      </w:r>
      <w:r w:rsidRPr="00366310">
        <w:rPr>
          <w:sz w:val="28"/>
          <w:szCs w:val="28"/>
        </w:rPr>
        <w:t xml:space="preserve"> года выполнен в полном объеме.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366310" w:rsidRDefault="00366310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600702" w:rsidRPr="00CE32A3" w:rsidRDefault="00600702" w:rsidP="00CE32A3">
      <w:pPr>
        <w:pStyle w:val="a6"/>
        <w:spacing w:line="276" w:lineRule="auto"/>
        <w:ind w:right="0"/>
        <w:rPr>
          <w:sz w:val="28"/>
          <w:szCs w:val="28"/>
        </w:rPr>
      </w:pPr>
      <w:r w:rsidRPr="00CE32A3">
        <w:rPr>
          <w:sz w:val="28"/>
          <w:szCs w:val="28"/>
        </w:rPr>
        <w:t xml:space="preserve">Общая сумма выявленных нарушений использования средств ОМС в 2019 – 2022 годах (19 из 26) проверенных медицинских организаций составила </w:t>
      </w:r>
      <w:r w:rsidRPr="00CE32A3">
        <w:rPr>
          <w:b/>
          <w:bCs/>
          <w:sz w:val="28"/>
          <w:szCs w:val="28"/>
        </w:rPr>
        <w:t>4 717,1 тыс. руб.,</w:t>
      </w:r>
      <w:r w:rsidRPr="00CE32A3">
        <w:rPr>
          <w:sz w:val="28"/>
          <w:szCs w:val="28"/>
        </w:rPr>
        <w:t xml:space="preserve"> из них использованы не по целевому назначению в 2022 году – 102,9 тыс. руб., в 2021 году – 2 185,2 тыс. руб., в 2019-2020 годах – 2 429,0 тыс. руб.</w:t>
      </w:r>
    </w:p>
    <w:p w:rsidR="00A54CB2" w:rsidRPr="00CE32A3" w:rsidRDefault="00CE32A3" w:rsidP="00CE32A3">
      <w:pPr>
        <w:spacing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СМО нецелевого расходования средств ОМС не выявлено.</w:t>
      </w:r>
    </w:p>
    <w:p w:rsidR="00270E6C" w:rsidRDefault="00270E6C" w:rsidP="00CE32A3">
      <w:pPr>
        <w:spacing w:line="276" w:lineRule="auto"/>
        <w:ind w:right="40" w:firstLine="567"/>
        <w:jc w:val="both"/>
        <w:rPr>
          <w:sz w:val="28"/>
          <w:szCs w:val="28"/>
        </w:rPr>
      </w:pPr>
    </w:p>
    <w:p w:rsidR="001A4CA7" w:rsidRPr="00CE32A3" w:rsidRDefault="00A54CB2" w:rsidP="00CE32A3">
      <w:pPr>
        <w:spacing w:line="276" w:lineRule="auto"/>
        <w:ind w:right="40"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Н</w:t>
      </w:r>
      <w:r w:rsidR="00B57CEE" w:rsidRPr="00CE32A3">
        <w:rPr>
          <w:sz w:val="28"/>
          <w:szCs w:val="28"/>
        </w:rPr>
        <w:t xml:space="preserve">аправлениями нецелевого использования средств ОМС </w:t>
      </w:r>
      <w:r w:rsidR="00270E6C">
        <w:rPr>
          <w:sz w:val="28"/>
          <w:szCs w:val="28"/>
        </w:rPr>
        <w:t xml:space="preserve">в МО </w:t>
      </w:r>
      <w:r w:rsidR="00B57CEE" w:rsidRPr="00CE32A3">
        <w:rPr>
          <w:sz w:val="28"/>
          <w:szCs w:val="28"/>
        </w:rPr>
        <w:t>являлись:</w:t>
      </w:r>
    </w:p>
    <w:p w:rsidR="00274011" w:rsidRPr="00CE32A3" w:rsidRDefault="00274011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 xml:space="preserve">- </w:t>
      </w:r>
      <w:r w:rsidR="00366310" w:rsidRPr="00CE32A3">
        <w:rPr>
          <w:sz w:val="28"/>
          <w:szCs w:val="28"/>
        </w:rPr>
        <w:t xml:space="preserve">из средств НСЗ ТФОМС РА запрошены и израсходованы средства для </w:t>
      </w:r>
      <w:proofErr w:type="spellStart"/>
      <w:r w:rsidR="00366310" w:rsidRPr="00CE32A3">
        <w:rPr>
          <w:sz w:val="28"/>
          <w:szCs w:val="28"/>
        </w:rPr>
        <w:t>софинансирования</w:t>
      </w:r>
      <w:proofErr w:type="spellEnd"/>
      <w:r w:rsidR="00366310" w:rsidRPr="00CE32A3">
        <w:rPr>
          <w:sz w:val="28"/>
          <w:szCs w:val="28"/>
        </w:rPr>
        <w:t xml:space="preserve"> расходов на оплату труда врачей в </w:t>
      </w:r>
      <w:proofErr w:type="gramStart"/>
      <w:r w:rsidR="00366310" w:rsidRPr="00CE32A3">
        <w:rPr>
          <w:sz w:val="28"/>
          <w:szCs w:val="28"/>
        </w:rPr>
        <w:t>размере</w:t>
      </w:r>
      <w:proofErr w:type="gramEnd"/>
      <w:r w:rsidR="00366310" w:rsidRPr="00CE32A3">
        <w:rPr>
          <w:sz w:val="28"/>
          <w:szCs w:val="28"/>
        </w:rPr>
        <w:t xml:space="preserve"> превышающем требуемые</w:t>
      </w:r>
      <w:r w:rsidRPr="00CE32A3">
        <w:rPr>
          <w:sz w:val="28"/>
          <w:szCs w:val="28"/>
        </w:rPr>
        <w:t xml:space="preserve"> </w:t>
      </w:r>
      <w:r w:rsidR="00600702" w:rsidRPr="00CE32A3">
        <w:rPr>
          <w:sz w:val="28"/>
          <w:szCs w:val="28"/>
        </w:rPr>
        <w:t>(при отсутствии увеличения штатной численности в текущем году)</w:t>
      </w:r>
    </w:p>
    <w:p w:rsidR="00600702" w:rsidRPr="00CE32A3" w:rsidRDefault="00600702" w:rsidP="00CE32A3">
      <w:pPr>
        <w:spacing w:line="276" w:lineRule="auto"/>
        <w:ind w:firstLine="709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организация питания больных в дневном стационаре;</w:t>
      </w:r>
    </w:p>
    <w:p w:rsidR="00600702" w:rsidRPr="00CE32A3" w:rsidRDefault="00600702" w:rsidP="00CE32A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A3">
        <w:rPr>
          <w:rFonts w:ascii="Times New Roman" w:hAnsi="Times New Roman" w:cs="Times New Roman"/>
          <w:sz w:val="28"/>
          <w:szCs w:val="28"/>
        </w:rPr>
        <w:t>- оплата выкупной стоимости по Договору лизинга за автомобиль, стоимостью свыше</w:t>
      </w:r>
      <w:r w:rsidRPr="00CE32A3">
        <w:rPr>
          <w:rFonts w:ascii="Times New Roman" w:hAnsi="Times New Roman" w:cs="Times New Roman"/>
          <w:iCs/>
          <w:sz w:val="28"/>
          <w:szCs w:val="28"/>
        </w:rPr>
        <w:t xml:space="preserve"> 100 тыс. руб.</w:t>
      </w:r>
    </w:p>
    <w:p w:rsidR="00600702" w:rsidRPr="00CE32A3" w:rsidRDefault="00600702" w:rsidP="00CE32A3">
      <w:pPr>
        <w:spacing w:line="276" w:lineRule="auto"/>
        <w:ind w:firstLine="81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укладка асфальтного покрытия;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расходов по организации питания сотрудников;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восстановление средств ОМС, израсходованных не по целевому назначению;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командировочных расходов и среднего заработка за работу внештатными экспертами Министерства здравоохранения Республики Адыгея;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эвакуации пациентов, стоимости лабораторных и диагностических исследований при отсутствии страхового случая по ОМС (посещения, обращения, госпитализации);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 xml:space="preserve">- оплата стоимости лабораторных исследований на </w:t>
      </w:r>
      <w:proofErr w:type="spellStart"/>
      <w:r w:rsidRPr="00CE32A3">
        <w:rPr>
          <w:sz w:val="28"/>
          <w:szCs w:val="28"/>
        </w:rPr>
        <w:t>Ковид</w:t>
      </w:r>
      <w:proofErr w:type="spellEnd"/>
      <w:r w:rsidRPr="00CE32A3">
        <w:rPr>
          <w:sz w:val="28"/>
          <w:szCs w:val="28"/>
        </w:rPr>
        <w:t xml:space="preserve"> сотрудников;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мероприятий по ГО и ЧС;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услуг по проведению санитарно-эпидемиологических экспертиз, необходимых для монтажа медицинского оборудования;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среднего заработка при участии в спортивном фестивале;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уплата земельного налога на земельный участок, не числящийся на балансе медицинской организации;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услуг по разработке программы в области энергосбережения и повышения эффективности;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среднего заработка при участии в профсоюзной конференции;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ремонта пожарной сигнализации;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услуг по дезинфицирующей обработке в очагах инфекционных болезней;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банковских справок для получения кредитных средств, необходимых для коммерческой деятельности;</w:t>
      </w:r>
    </w:p>
    <w:p w:rsidR="00600702" w:rsidRPr="00CE32A3" w:rsidRDefault="00600702" w:rsidP="00CE32A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A3">
        <w:rPr>
          <w:rFonts w:ascii="Times New Roman" w:hAnsi="Times New Roman" w:cs="Times New Roman"/>
          <w:sz w:val="28"/>
          <w:szCs w:val="28"/>
        </w:rPr>
        <w:t xml:space="preserve">– приобретение бланков, прочих материальных запасов, медикаментов, </w:t>
      </w:r>
      <w:r w:rsidRPr="00CE32A3">
        <w:rPr>
          <w:rFonts w:ascii="Times New Roman" w:hAnsi="Times New Roman" w:cs="Times New Roman"/>
          <w:sz w:val="28"/>
          <w:szCs w:val="28"/>
        </w:rPr>
        <w:lastRenderedPageBreak/>
        <w:t>продуктов питания, необходимых для оказания медицинской помощи, финансируемой из бюджета или в рамках платных услуг населению;</w:t>
      </w:r>
    </w:p>
    <w:p w:rsidR="00600702" w:rsidRPr="00CE32A3" w:rsidRDefault="00600702" w:rsidP="00CE32A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A3">
        <w:rPr>
          <w:rFonts w:ascii="Times New Roman" w:hAnsi="Times New Roman" w:cs="Times New Roman"/>
          <w:sz w:val="28"/>
          <w:szCs w:val="28"/>
        </w:rPr>
        <w:t>- оплата труда сотрудникам структурных подразделений медицинских организаций, финансируемых из средств бюджета Республики Адыгея;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оплата коммунальных услуг, потребленных медицинской организацией при оказании платных услуг населению;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труда сотрудникам структурных подразделений, финансируемых из средств от платных услуг населению;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оплата услуг охраны помещений структурных подразделений медицинских организаций, финансируемых из средств бюджета Республики Адыгея;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оплата пособий по временной нетрудоспособности сотрудникам структурных подразделений медицинских организаций, финансируемых из средств бюджета Республики Адыгея;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компенсационные выплаты эквивалентные стоимости молока сотрудникам, чьи должности финансируются из средств бюджета Республики Адыгея;</w:t>
      </w:r>
    </w:p>
    <w:p w:rsidR="00600702" w:rsidRPr="00CE32A3" w:rsidRDefault="00600702" w:rsidP="00CE32A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A3">
        <w:rPr>
          <w:rFonts w:ascii="Times New Roman" w:hAnsi="Times New Roman" w:cs="Times New Roman"/>
          <w:sz w:val="28"/>
          <w:szCs w:val="28"/>
        </w:rPr>
        <w:t>- оплата услуг по проведению медицинского осмотра сотрудников структурных подразделений медицинских организаций, финансируемых из средств бюджета Республики Адыгея;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- оплата образовательных услуг сотрудников, необходимых для оказания бюджетной деятельности;</w:t>
      </w:r>
    </w:p>
    <w:p w:rsidR="00600702" w:rsidRPr="00CE32A3" w:rsidRDefault="00600702" w:rsidP="00CE32A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A3">
        <w:rPr>
          <w:rFonts w:ascii="Times New Roman" w:hAnsi="Times New Roman" w:cs="Times New Roman"/>
          <w:sz w:val="28"/>
          <w:szCs w:val="28"/>
        </w:rPr>
        <w:t xml:space="preserve">– выплаты сотрудникам материальной помощи в размере, превышающем </w:t>
      </w:r>
      <w:proofErr w:type="gramStart"/>
      <w:r w:rsidRPr="00CE32A3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CE32A3">
        <w:rPr>
          <w:rFonts w:ascii="Times New Roman" w:hAnsi="Times New Roman" w:cs="Times New Roman"/>
          <w:sz w:val="28"/>
          <w:szCs w:val="28"/>
        </w:rPr>
        <w:t>, в Положении об оплате труда;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дополнительная оплата труда за работу в выходные дни сотрудникам подразделений, работающих круглосуточно;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выплаты сотрудникам сохраняемого заработка при нахождении в дополнительных отпусках при отсутствии на данные должности оснований по СОУТ;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компенсационные выплаты и выдача продуктов питания сотрудникам эквивалентные стоимости молока при отсутствии на данные должности оснований по СОУТ, либо при работе на данных должностях на 0,25 ставки;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доплата за работу во вредных условиях труда при отсутствии на данные должности оснований по СОУТ;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выплаты сотрудникам премий по не предусмотренным законодательством основаниям;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доплата за работу в сельской местности сотруднику, чья должность не относится к категории специалист;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выдача и списание с учета продуктов питания в нормах, превышающих установленные законодательством;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 xml:space="preserve">– выплаты сотрудникам суточных, в </w:t>
      </w:r>
      <w:proofErr w:type="gramStart"/>
      <w:r w:rsidRPr="00CE32A3">
        <w:rPr>
          <w:sz w:val="28"/>
          <w:szCs w:val="28"/>
        </w:rPr>
        <w:t>размере</w:t>
      </w:r>
      <w:proofErr w:type="gramEnd"/>
      <w:r w:rsidRPr="00CE32A3">
        <w:rPr>
          <w:sz w:val="28"/>
          <w:szCs w:val="28"/>
        </w:rPr>
        <w:t xml:space="preserve"> превышающем установленный законодательством;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lastRenderedPageBreak/>
        <w:t>– выплаты сотрудникам сохраняемого заработка при нахождении в дополнительных отпусках за работу в профсоюзе;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списан ГСМ при отсутствии подтверждения необходимости его расходования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выплата премии главному врачу при отсутствии приказа Минздрава Республики Адыгея;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оплата проезда в командировке при отсутствии посадочных талонов или билетов или расходов не в период командировки;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оплата услуг при отсутствии документов их обосновывающих;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выплата премии сотрудникам при отсутствии приказа;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выплата доплат стимулирующего характера сотрудникам сверх сумм определенных протоколами;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компенсационные выплаты сотрудникам эквивалентные стоимости молока при отсутствии оснований (работающим на условиях занятости менее 0,5 ставки);</w:t>
      </w:r>
    </w:p>
    <w:p w:rsidR="00600702" w:rsidRPr="00CE32A3" w:rsidRDefault="00600702" w:rsidP="00CE32A3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>– выплата пособия по уходу за ребенком до 3-х лет, назначенного после отмены.</w:t>
      </w:r>
    </w:p>
    <w:p w:rsidR="00AA42CD" w:rsidRPr="00CE32A3" w:rsidRDefault="00AA42CD" w:rsidP="00CE32A3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822A8E" w:rsidRPr="00CE32A3" w:rsidRDefault="00822A8E" w:rsidP="00CE32A3">
      <w:pPr>
        <w:spacing w:line="276" w:lineRule="auto"/>
        <w:ind w:right="35"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 xml:space="preserve">Информация </w:t>
      </w:r>
      <w:r w:rsidR="00735F3A" w:rsidRPr="00CE32A3">
        <w:rPr>
          <w:sz w:val="28"/>
          <w:szCs w:val="28"/>
        </w:rPr>
        <w:t>о</w:t>
      </w:r>
      <w:r w:rsidRPr="00CE32A3">
        <w:rPr>
          <w:sz w:val="28"/>
          <w:szCs w:val="28"/>
        </w:rPr>
        <w:t xml:space="preserve"> суммах выявленного нецелевого использования средств ОМС при реализации Территориальной программы ОМС </w:t>
      </w:r>
      <w:r w:rsidR="00270E6C">
        <w:rPr>
          <w:sz w:val="28"/>
          <w:szCs w:val="28"/>
        </w:rPr>
        <w:t xml:space="preserve">и сумм восстановлений </w:t>
      </w:r>
      <w:r w:rsidRPr="00CE32A3">
        <w:rPr>
          <w:sz w:val="28"/>
          <w:szCs w:val="28"/>
        </w:rPr>
        <w:t xml:space="preserve">в разрезе </w:t>
      </w:r>
      <w:r w:rsidR="00270E6C">
        <w:rPr>
          <w:sz w:val="28"/>
          <w:szCs w:val="28"/>
        </w:rPr>
        <w:t>МО</w:t>
      </w:r>
      <w:r w:rsidRPr="00CE32A3">
        <w:rPr>
          <w:sz w:val="28"/>
          <w:szCs w:val="28"/>
        </w:rPr>
        <w:t xml:space="preserve"> представлена в таблице №2: </w:t>
      </w:r>
    </w:p>
    <w:p w:rsidR="00286D15" w:rsidRDefault="00822A8E" w:rsidP="00CE32A3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CE32A3">
        <w:rPr>
          <w:i/>
          <w:sz w:val="28"/>
          <w:szCs w:val="28"/>
        </w:rPr>
        <w:t>Таблица №2</w:t>
      </w:r>
    </w:p>
    <w:tbl>
      <w:tblPr>
        <w:tblW w:w="1006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1645"/>
        <w:gridCol w:w="1450"/>
        <w:gridCol w:w="1629"/>
        <w:gridCol w:w="1645"/>
      </w:tblGrid>
      <w:tr w:rsidR="00270E6C" w:rsidRPr="00270E6C" w:rsidTr="00270E6C">
        <w:trPr>
          <w:trHeight w:val="58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Задолженность на 01.01.2022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ВЫЯВЛЕНО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 xml:space="preserve">Восстановлено 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Задолженность на 01.01.2023</w:t>
            </w:r>
          </w:p>
        </w:tc>
      </w:tr>
      <w:tr w:rsidR="00270E6C" w:rsidRPr="00270E6C" w:rsidTr="00270E6C">
        <w:trPr>
          <w:trHeight w:val="387"/>
        </w:trPr>
        <w:tc>
          <w:tcPr>
            <w:tcW w:w="3698" w:type="dxa"/>
            <w:shd w:val="clear" w:color="000000" w:fill="FFFFFF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ООО "Центр здоровья"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164 260,43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164 260,43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vAlign w:val="center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0E6C"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 w:rsidRPr="00270E6C"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714 160,38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92 771,00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621 389,38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vMerge w:val="restart"/>
            <w:vAlign w:val="center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АРССМП и ЦМК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923 168,08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823 168,08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vMerge/>
            <w:vAlign w:val="center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1 188 511,96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1 188 511,96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 xml:space="preserve">АРКОД 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225 104,12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225 104,12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0E6C">
              <w:rPr>
                <w:color w:val="000000"/>
                <w:sz w:val="22"/>
                <w:szCs w:val="22"/>
              </w:rPr>
              <w:t>Санталь</w:t>
            </w:r>
            <w:proofErr w:type="spellEnd"/>
            <w:r w:rsidRPr="00270E6C">
              <w:rPr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315 643,60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315 643,60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МГКБ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900 546,15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900 546,15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МГП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173 157,91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173 157,91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АРКБ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246 434,29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246 434,29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АРЦМР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433 688,41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433 688,41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 xml:space="preserve">МРТ </w:t>
            </w:r>
            <w:proofErr w:type="spellStart"/>
            <w:r w:rsidRPr="00270E6C">
              <w:rPr>
                <w:color w:val="000000"/>
                <w:sz w:val="22"/>
                <w:szCs w:val="22"/>
              </w:rPr>
              <w:t>Энем</w:t>
            </w:r>
            <w:proofErr w:type="spellEnd"/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230 634,95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230 634,95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Гиагинская ЦРБ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43 836,52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43 836,52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0E6C">
              <w:rPr>
                <w:color w:val="000000"/>
                <w:sz w:val="22"/>
                <w:szCs w:val="22"/>
              </w:rPr>
              <w:t>Кошехабльская</w:t>
            </w:r>
            <w:proofErr w:type="spellEnd"/>
            <w:r w:rsidRPr="00270E6C"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260 042,15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260 042,15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Атлант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58 450,00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58 450,00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АРКСП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96 798,72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96 798,72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АРКОД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485 000,00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335 000,00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0E6C">
              <w:rPr>
                <w:color w:val="000000"/>
                <w:sz w:val="22"/>
                <w:szCs w:val="22"/>
              </w:rPr>
              <w:t>Санталь</w:t>
            </w:r>
            <w:proofErr w:type="spellEnd"/>
            <w:r w:rsidRPr="00270E6C">
              <w:rPr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1 496 061,36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728 454,88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767 606,48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Красногвардейская ЦРБ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190 184,02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190 184,02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4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0E6C"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 w:rsidRPr="00270E6C"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92 771,00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92 771,00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АРККВД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31 393,75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31 393,75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lastRenderedPageBreak/>
              <w:t>Ханская поликлиника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64 907,71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64 907,71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Формула здоровья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Формула здоровья Адыгея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13 894,55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13 894,55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0E6C">
              <w:rPr>
                <w:color w:val="000000"/>
                <w:sz w:val="22"/>
                <w:szCs w:val="22"/>
              </w:rPr>
              <w:t>Тахтамукайская</w:t>
            </w:r>
            <w:proofErr w:type="spellEnd"/>
            <w:r w:rsidRPr="00270E6C"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193 413,36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193 413,36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636 499,33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636 499,33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АРКСП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10 260,00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10 260,00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 xml:space="preserve">ЦРБ </w:t>
            </w:r>
            <w:proofErr w:type="spellStart"/>
            <w:r w:rsidRPr="00270E6C">
              <w:rPr>
                <w:color w:val="000000"/>
                <w:sz w:val="22"/>
                <w:szCs w:val="22"/>
              </w:rPr>
              <w:t>Майкопского</w:t>
            </w:r>
            <w:proofErr w:type="spellEnd"/>
            <w:r w:rsidRPr="00270E6C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131 689,68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0E6C">
              <w:rPr>
                <w:bCs/>
                <w:color w:val="000000"/>
                <w:sz w:val="22"/>
                <w:szCs w:val="22"/>
              </w:rPr>
              <w:t>131 689,68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369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0E6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0E6C">
              <w:rPr>
                <w:b/>
                <w:bCs/>
                <w:color w:val="000000"/>
                <w:sz w:val="22"/>
                <w:szCs w:val="22"/>
              </w:rPr>
              <w:t>4 604 552,63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0E6C">
              <w:rPr>
                <w:b/>
                <w:bCs/>
                <w:color w:val="000000"/>
                <w:sz w:val="22"/>
                <w:szCs w:val="22"/>
              </w:rPr>
              <w:t>4 717 159,80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0E6C">
              <w:rPr>
                <w:b/>
                <w:bCs/>
                <w:color w:val="000000"/>
                <w:sz w:val="22"/>
                <w:szCs w:val="22"/>
              </w:rPr>
              <w:t>4 654 633,17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0E6C">
              <w:rPr>
                <w:b/>
                <w:bCs/>
                <w:color w:val="000000"/>
                <w:sz w:val="22"/>
                <w:szCs w:val="22"/>
              </w:rPr>
              <w:t>4 667 079,26</w:t>
            </w:r>
          </w:p>
        </w:tc>
      </w:tr>
    </w:tbl>
    <w:p w:rsidR="00CE32A3" w:rsidRPr="006003A6" w:rsidRDefault="00CE32A3" w:rsidP="00CE32A3">
      <w:pPr>
        <w:spacing w:line="276" w:lineRule="auto"/>
        <w:ind w:right="-1" w:firstLine="567"/>
        <w:jc w:val="right"/>
        <w:rPr>
          <w:b/>
          <w:sz w:val="28"/>
          <w:szCs w:val="28"/>
        </w:rPr>
      </w:pPr>
    </w:p>
    <w:p w:rsidR="00270E6C" w:rsidRPr="00CE32A3" w:rsidRDefault="00270E6C" w:rsidP="00270E6C">
      <w:pPr>
        <w:spacing w:line="276" w:lineRule="auto"/>
        <w:ind w:firstLine="567"/>
        <w:jc w:val="both"/>
        <w:rPr>
          <w:sz w:val="28"/>
          <w:szCs w:val="28"/>
        </w:rPr>
      </w:pPr>
      <w:r w:rsidRPr="00CE32A3">
        <w:rPr>
          <w:sz w:val="28"/>
          <w:szCs w:val="28"/>
        </w:rPr>
        <w:t xml:space="preserve">Восстановлено МО на счет ТФОМС РА выявленное нецелевое использование средств ОМС - </w:t>
      </w:r>
      <w:r w:rsidRPr="00CE32A3">
        <w:rPr>
          <w:b/>
          <w:sz w:val="28"/>
          <w:szCs w:val="28"/>
        </w:rPr>
        <w:t xml:space="preserve">4 654,6 тыс. </w:t>
      </w:r>
      <w:r w:rsidRPr="00CE32A3">
        <w:rPr>
          <w:b/>
          <w:bCs/>
          <w:sz w:val="28"/>
          <w:szCs w:val="28"/>
        </w:rPr>
        <w:t xml:space="preserve">рублей, </w:t>
      </w:r>
      <w:r w:rsidRPr="00CE32A3">
        <w:rPr>
          <w:bCs/>
          <w:sz w:val="28"/>
          <w:szCs w:val="28"/>
        </w:rPr>
        <w:t>что составляет</w:t>
      </w:r>
      <w:r w:rsidRPr="00CE32A3">
        <w:rPr>
          <w:sz w:val="28"/>
          <w:szCs w:val="28"/>
        </w:rPr>
        <w:t xml:space="preserve"> 50 % от подлежащих восстановлению с учетом остатка на начало года (4 604,6 тыс. рублей), из них:</w:t>
      </w:r>
    </w:p>
    <w:p w:rsidR="00270E6C" w:rsidRPr="00CE32A3" w:rsidRDefault="00270E6C" w:rsidP="00270E6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E32A3">
        <w:rPr>
          <w:sz w:val="28"/>
          <w:szCs w:val="28"/>
        </w:rPr>
        <w:t>- по результатам проверок, проведенных в текущем году –</w:t>
      </w:r>
      <w:r w:rsidRPr="00CE32A3">
        <w:rPr>
          <w:b/>
          <w:sz w:val="28"/>
          <w:szCs w:val="28"/>
        </w:rPr>
        <w:t xml:space="preserve">3 163,0 тыс. </w:t>
      </w:r>
      <w:r w:rsidRPr="00CE32A3">
        <w:rPr>
          <w:b/>
          <w:bCs/>
          <w:sz w:val="28"/>
          <w:szCs w:val="28"/>
        </w:rPr>
        <w:t>рублей</w:t>
      </w:r>
      <w:r w:rsidRPr="00CE32A3">
        <w:rPr>
          <w:b/>
          <w:sz w:val="28"/>
          <w:szCs w:val="28"/>
        </w:rPr>
        <w:t>;</w:t>
      </w:r>
    </w:p>
    <w:p w:rsidR="00270E6C" w:rsidRPr="00CE32A3" w:rsidRDefault="00270E6C" w:rsidP="00270E6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E32A3">
        <w:rPr>
          <w:sz w:val="28"/>
          <w:szCs w:val="28"/>
        </w:rPr>
        <w:t xml:space="preserve">- по результатам проверок, проведенных в предыдущие годы – в сумме </w:t>
      </w:r>
      <w:r w:rsidRPr="00CE32A3">
        <w:rPr>
          <w:b/>
          <w:sz w:val="28"/>
          <w:szCs w:val="28"/>
        </w:rPr>
        <w:t xml:space="preserve">1 491,6 тыс. </w:t>
      </w:r>
      <w:r w:rsidRPr="00CE32A3">
        <w:rPr>
          <w:b/>
          <w:bCs/>
          <w:sz w:val="28"/>
          <w:szCs w:val="28"/>
        </w:rPr>
        <w:t>рублей</w:t>
      </w:r>
      <w:r w:rsidRPr="00CE32A3">
        <w:rPr>
          <w:b/>
          <w:sz w:val="28"/>
          <w:szCs w:val="28"/>
        </w:rPr>
        <w:t xml:space="preserve">  </w:t>
      </w:r>
    </w:p>
    <w:p w:rsidR="00270E6C" w:rsidRPr="00CE32A3" w:rsidRDefault="00270E6C" w:rsidP="00270E6C">
      <w:pPr>
        <w:spacing w:line="276" w:lineRule="auto"/>
        <w:ind w:firstLine="567"/>
        <w:jc w:val="both"/>
        <w:rPr>
          <w:sz w:val="28"/>
          <w:szCs w:val="28"/>
        </w:rPr>
      </w:pPr>
    </w:p>
    <w:p w:rsidR="00270E6C" w:rsidRPr="00CE32A3" w:rsidRDefault="00270E6C" w:rsidP="00270E6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E32A3">
        <w:rPr>
          <w:sz w:val="28"/>
          <w:szCs w:val="28"/>
        </w:rPr>
        <w:t>Возвращено в ФОМС</w:t>
      </w:r>
      <w:r w:rsidRPr="00CE32A3">
        <w:rPr>
          <w:b/>
          <w:sz w:val="28"/>
          <w:szCs w:val="28"/>
        </w:rPr>
        <w:t xml:space="preserve"> 729,7 тыс. </w:t>
      </w:r>
      <w:r w:rsidRPr="00CE32A3">
        <w:rPr>
          <w:b/>
          <w:bCs/>
          <w:sz w:val="28"/>
          <w:szCs w:val="28"/>
        </w:rPr>
        <w:t>рублей</w:t>
      </w:r>
      <w:r w:rsidRPr="00CE32A3">
        <w:rPr>
          <w:b/>
          <w:sz w:val="28"/>
          <w:szCs w:val="28"/>
        </w:rPr>
        <w:t xml:space="preserve"> - </w:t>
      </w:r>
      <w:r w:rsidRPr="00CE32A3">
        <w:rPr>
          <w:sz w:val="28"/>
          <w:szCs w:val="28"/>
        </w:rPr>
        <w:t xml:space="preserve">средств НСЗ ТФОМС РА для </w:t>
      </w:r>
      <w:proofErr w:type="spellStart"/>
      <w:r w:rsidRPr="00CE32A3">
        <w:rPr>
          <w:sz w:val="28"/>
          <w:szCs w:val="28"/>
        </w:rPr>
        <w:t>софинансирования</w:t>
      </w:r>
      <w:proofErr w:type="spellEnd"/>
      <w:r w:rsidRPr="00CE32A3">
        <w:rPr>
          <w:sz w:val="28"/>
          <w:szCs w:val="28"/>
        </w:rPr>
        <w:t xml:space="preserve"> расходов на оплату труда врачей и среднего медицинского персонала, израсходованные МО не по целевому назначению в предыдущие годы, возвращенные в ТФОМС РА в 2022 году.</w:t>
      </w:r>
    </w:p>
    <w:p w:rsidR="00270E6C" w:rsidRPr="00CE32A3" w:rsidRDefault="00270E6C" w:rsidP="00270E6C">
      <w:pPr>
        <w:spacing w:line="276" w:lineRule="auto"/>
        <w:ind w:right="-1" w:firstLine="567"/>
        <w:jc w:val="both"/>
        <w:rPr>
          <w:b/>
          <w:sz w:val="28"/>
          <w:szCs w:val="28"/>
        </w:rPr>
      </w:pPr>
    </w:p>
    <w:p w:rsidR="00270E6C" w:rsidRPr="00F428A2" w:rsidRDefault="00270E6C" w:rsidP="00270E6C">
      <w:pPr>
        <w:ind w:firstLine="720"/>
        <w:jc w:val="both"/>
        <w:rPr>
          <w:sz w:val="28"/>
          <w:szCs w:val="28"/>
        </w:rPr>
      </w:pPr>
      <w:r w:rsidRPr="00F428A2">
        <w:rPr>
          <w:sz w:val="28"/>
          <w:szCs w:val="28"/>
        </w:rPr>
        <w:t>По результатам проверок предъявлены к уплате штрафы:</w:t>
      </w:r>
    </w:p>
    <w:p w:rsidR="00270E6C" w:rsidRPr="00F428A2" w:rsidRDefault="00270E6C" w:rsidP="00270E6C">
      <w:pPr>
        <w:ind w:firstLine="720"/>
        <w:jc w:val="both"/>
        <w:rPr>
          <w:sz w:val="28"/>
          <w:szCs w:val="28"/>
        </w:rPr>
      </w:pPr>
      <w:r w:rsidRPr="00F428A2">
        <w:rPr>
          <w:sz w:val="28"/>
          <w:szCs w:val="28"/>
        </w:rPr>
        <w:t xml:space="preserve">медицинским организациям за нецелевое использование средств </w:t>
      </w:r>
      <w:r w:rsidRPr="00F428A2">
        <w:rPr>
          <w:sz w:val="28"/>
          <w:szCs w:val="28"/>
        </w:rPr>
        <w:tab/>
        <w:t>и пени за просрочку возврата средств, использованных не по целевому назначению</w:t>
      </w:r>
      <w:r>
        <w:rPr>
          <w:sz w:val="28"/>
          <w:szCs w:val="28"/>
        </w:rPr>
        <w:t>,</w:t>
      </w:r>
      <w:r w:rsidRPr="00F428A2">
        <w:rPr>
          <w:sz w:val="28"/>
          <w:szCs w:val="28"/>
        </w:rPr>
        <w:t xml:space="preserve"> на общую сумму </w:t>
      </w:r>
      <w:r>
        <w:rPr>
          <w:b/>
          <w:bCs/>
          <w:sz w:val="28"/>
          <w:szCs w:val="28"/>
        </w:rPr>
        <w:t>542,4</w:t>
      </w:r>
      <w:r w:rsidRPr="00F428A2">
        <w:rPr>
          <w:b/>
          <w:bCs/>
          <w:sz w:val="28"/>
          <w:szCs w:val="28"/>
        </w:rPr>
        <w:t xml:space="preserve"> тыс. </w:t>
      </w:r>
      <w:r w:rsidRPr="00407DEF">
        <w:rPr>
          <w:b/>
          <w:bCs/>
          <w:sz w:val="28"/>
          <w:szCs w:val="28"/>
        </w:rPr>
        <w:t>рублей</w:t>
      </w:r>
      <w:r w:rsidRPr="00F428A2">
        <w:rPr>
          <w:b/>
          <w:bCs/>
          <w:sz w:val="28"/>
          <w:szCs w:val="28"/>
        </w:rPr>
        <w:t xml:space="preserve">, </w:t>
      </w:r>
      <w:r w:rsidRPr="00D41A9E">
        <w:rPr>
          <w:bCs/>
          <w:sz w:val="28"/>
          <w:szCs w:val="28"/>
        </w:rPr>
        <w:t xml:space="preserve">из них пени </w:t>
      </w:r>
      <w:r>
        <w:rPr>
          <w:bCs/>
          <w:sz w:val="28"/>
          <w:szCs w:val="28"/>
        </w:rPr>
        <w:t>107,6</w:t>
      </w:r>
      <w:r w:rsidRPr="00D41A9E">
        <w:rPr>
          <w:bCs/>
          <w:sz w:val="28"/>
          <w:szCs w:val="28"/>
        </w:rPr>
        <w:t xml:space="preserve"> тыс. руб.</w:t>
      </w:r>
      <w:r w:rsidRPr="00D41A9E">
        <w:rPr>
          <w:sz w:val="28"/>
          <w:szCs w:val="28"/>
        </w:rPr>
        <w:t>;</w:t>
      </w:r>
    </w:p>
    <w:p w:rsidR="00270E6C" w:rsidRPr="00F428A2" w:rsidRDefault="00270E6C" w:rsidP="00270E6C">
      <w:pPr>
        <w:ind w:firstLine="720"/>
        <w:jc w:val="both"/>
        <w:rPr>
          <w:sz w:val="28"/>
          <w:szCs w:val="28"/>
        </w:rPr>
      </w:pPr>
      <w:r w:rsidRPr="00F428A2">
        <w:rPr>
          <w:sz w:val="28"/>
          <w:szCs w:val="28"/>
        </w:rPr>
        <w:t xml:space="preserve">страховой медицинской организации - за нарушение условий договора о финансовом обеспечении обязательного медицинского страхования в сумме </w:t>
      </w:r>
      <w:r w:rsidRPr="00F428A2">
        <w:rPr>
          <w:b/>
          <w:sz w:val="28"/>
          <w:szCs w:val="28"/>
        </w:rPr>
        <w:t xml:space="preserve">421,8 тыс. </w:t>
      </w:r>
      <w:r w:rsidRPr="00407DEF">
        <w:rPr>
          <w:b/>
          <w:bCs/>
          <w:sz w:val="28"/>
          <w:szCs w:val="28"/>
        </w:rPr>
        <w:t>рублей</w:t>
      </w:r>
      <w:r>
        <w:rPr>
          <w:b/>
          <w:bCs/>
          <w:sz w:val="28"/>
          <w:szCs w:val="28"/>
        </w:rPr>
        <w:t>.</w:t>
      </w:r>
      <w:r w:rsidRPr="00F428A2">
        <w:rPr>
          <w:b/>
          <w:sz w:val="28"/>
          <w:szCs w:val="28"/>
        </w:rPr>
        <w:t xml:space="preserve">   </w:t>
      </w:r>
    </w:p>
    <w:p w:rsidR="00270E6C" w:rsidRDefault="00270E6C" w:rsidP="00270E6C">
      <w:pPr>
        <w:ind w:firstLine="720"/>
        <w:jc w:val="both"/>
        <w:rPr>
          <w:sz w:val="28"/>
          <w:szCs w:val="28"/>
        </w:rPr>
      </w:pPr>
    </w:p>
    <w:p w:rsidR="00AE5AAD" w:rsidRDefault="00AE5AAD" w:rsidP="00AE5AAD">
      <w:pPr>
        <w:spacing w:line="276" w:lineRule="auto"/>
        <w:ind w:right="35" w:firstLine="567"/>
        <w:jc w:val="both"/>
        <w:rPr>
          <w:sz w:val="28"/>
          <w:szCs w:val="28"/>
        </w:rPr>
      </w:pPr>
      <w:r w:rsidRPr="00AF7969">
        <w:rPr>
          <w:sz w:val="28"/>
          <w:szCs w:val="28"/>
        </w:rPr>
        <w:t xml:space="preserve">Информация </w:t>
      </w:r>
      <w:r w:rsidR="00735F3A">
        <w:rPr>
          <w:sz w:val="28"/>
          <w:szCs w:val="28"/>
        </w:rPr>
        <w:t>о</w:t>
      </w:r>
      <w:r w:rsidRPr="00AF7969">
        <w:rPr>
          <w:sz w:val="28"/>
          <w:szCs w:val="28"/>
        </w:rPr>
        <w:t xml:space="preserve"> суммах</w:t>
      </w:r>
      <w:r w:rsidR="00270E6C">
        <w:rPr>
          <w:sz w:val="28"/>
          <w:szCs w:val="28"/>
        </w:rPr>
        <w:t>,</w:t>
      </w:r>
      <w:r w:rsidRPr="00AF7969">
        <w:rPr>
          <w:sz w:val="28"/>
          <w:szCs w:val="28"/>
        </w:rPr>
        <w:t xml:space="preserve"> </w:t>
      </w:r>
      <w:r w:rsidRPr="00AF7969">
        <w:rPr>
          <w:b/>
          <w:sz w:val="28"/>
          <w:szCs w:val="28"/>
        </w:rPr>
        <w:t xml:space="preserve">предъявленных к уплате </w:t>
      </w:r>
      <w:r w:rsidRPr="00AF7969">
        <w:rPr>
          <w:b/>
          <w:sz w:val="28"/>
          <w:szCs w:val="28"/>
          <w:u w:val="single"/>
        </w:rPr>
        <w:t xml:space="preserve">штрафов </w:t>
      </w:r>
      <w:r w:rsidR="00AA0CD9">
        <w:rPr>
          <w:b/>
          <w:sz w:val="28"/>
          <w:szCs w:val="28"/>
          <w:u w:val="single"/>
        </w:rPr>
        <w:t>и пени</w:t>
      </w:r>
      <w:r w:rsidR="00270E6C">
        <w:rPr>
          <w:b/>
          <w:sz w:val="28"/>
          <w:szCs w:val="28"/>
          <w:u w:val="single"/>
        </w:rPr>
        <w:t>,</w:t>
      </w:r>
      <w:r w:rsidR="00AA0CD9">
        <w:rPr>
          <w:b/>
          <w:sz w:val="28"/>
          <w:szCs w:val="28"/>
          <w:u w:val="single"/>
        </w:rPr>
        <w:t xml:space="preserve"> </w:t>
      </w:r>
      <w:r w:rsidRPr="00AF7969">
        <w:rPr>
          <w:sz w:val="28"/>
          <w:szCs w:val="28"/>
        </w:rPr>
        <w:t>в разрезе</w:t>
      </w:r>
      <w:r w:rsidRPr="008D1CC3">
        <w:rPr>
          <w:sz w:val="28"/>
          <w:szCs w:val="28"/>
        </w:rPr>
        <w:t xml:space="preserve"> </w:t>
      </w:r>
      <w:r w:rsidR="00270E6C">
        <w:rPr>
          <w:sz w:val="28"/>
          <w:szCs w:val="28"/>
        </w:rPr>
        <w:t>МО</w:t>
      </w:r>
      <w:r w:rsidRPr="008D1CC3">
        <w:rPr>
          <w:sz w:val="28"/>
          <w:szCs w:val="28"/>
        </w:rPr>
        <w:t xml:space="preserve"> представлена в </w:t>
      </w:r>
      <w:r w:rsidR="00A02D0F">
        <w:rPr>
          <w:sz w:val="28"/>
          <w:szCs w:val="28"/>
        </w:rPr>
        <w:t>таблице №</w:t>
      </w:r>
      <w:r w:rsidR="00BE79CA">
        <w:rPr>
          <w:sz w:val="28"/>
          <w:szCs w:val="28"/>
        </w:rPr>
        <w:t xml:space="preserve"> </w:t>
      </w:r>
      <w:r w:rsidR="00A02D0F">
        <w:rPr>
          <w:sz w:val="28"/>
          <w:szCs w:val="28"/>
        </w:rPr>
        <w:t>3</w:t>
      </w:r>
      <w:r w:rsidRPr="008D1CC3">
        <w:rPr>
          <w:sz w:val="28"/>
          <w:szCs w:val="28"/>
        </w:rPr>
        <w:t xml:space="preserve">: </w:t>
      </w:r>
    </w:p>
    <w:p w:rsidR="00554D9D" w:rsidRDefault="00AE5AAD" w:rsidP="00270E6C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</w:t>
      </w:r>
      <w:r w:rsidR="00A02D0F">
        <w:rPr>
          <w:i/>
          <w:sz w:val="28"/>
          <w:szCs w:val="28"/>
        </w:rPr>
        <w:t>3</w:t>
      </w:r>
    </w:p>
    <w:tbl>
      <w:tblPr>
        <w:tblW w:w="11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1134"/>
        <w:gridCol w:w="1030"/>
        <w:gridCol w:w="1134"/>
        <w:gridCol w:w="1134"/>
        <w:gridCol w:w="1238"/>
        <w:gridCol w:w="1134"/>
        <w:gridCol w:w="1096"/>
      </w:tblGrid>
      <w:tr w:rsidR="00270E6C" w:rsidRPr="00270E6C" w:rsidTr="00270E6C">
        <w:trPr>
          <w:trHeight w:val="585"/>
        </w:trPr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МО и СМО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Задолженность на 01.01.2022</w:t>
            </w:r>
          </w:p>
        </w:tc>
        <w:tc>
          <w:tcPr>
            <w:tcW w:w="2164" w:type="dxa"/>
            <w:gridSpan w:val="2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ВЫЯВЛЕНО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Восстановлено в 2022 году</w:t>
            </w:r>
          </w:p>
        </w:tc>
        <w:tc>
          <w:tcPr>
            <w:tcW w:w="2230" w:type="dxa"/>
            <w:gridSpan w:val="2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Задолженность на 01.01.2023</w:t>
            </w:r>
          </w:p>
        </w:tc>
      </w:tr>
      <w:tr w:rsidR="00270E6C" w:rsidRPr="00270E6C" w:rsidTr="00270E6C">
        <w:trPr>
          <w:trHeight w:val="334"/>
        </w:trPr>
        <w:tc>
          <w:tcPr>
            <w:tcW w:w="2269" w:type="dxa"/>
            <w:vMerge/>
            <w:vAlign w:val="center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 пеня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Штраф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пеня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Штраф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пеня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Штраф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пеня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Штраф</w:t>
            </w:r>
          </w:p>
        </w:tc>
      </w:tr>
      <w:tr w:rsidR="00270E6C" w:rsidRPr="00270E6C" w:rsidTr="00270E6C">
        <w:trPr>
          <w:trHeight w:val="415"/>
        </w:trPr>
        <w:tc>
          <w:tcPr>
            <w:tcW w:w="2269" w:type="dxa"/>
            <w:shd w:val="clear" w:color="000000" w:fill="FFFFFF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ООО "Центр здоровья"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50 596,25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85 626,04</w:t>
            </w:r>
          </w:p>
        </w:tc>
        <w:tc>
          <w:tcPr>
            <w:tcW w:w="1030" w:type="dxa"/>
            <w:shd w:val="clear" w:color="000000" w:fill="FFFFFF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50 596,25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85 626,04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proofErr w:type="spellStart"/>
            <w:r w:rsidRPr="00270E6C">
              <w:rPr>
                <w:color w:val="000000"/>
              </w:rPr>
              <w:t>Шовгеновская</w:t>
            </w:r>
            <w:proofErr w:type="spellEnd"/>
            <w:r w:rsidRPr="00270E6C">
              <w:rPr>
                <w:color w:val="000000"/>
              </w:rPr>
              <w:t xml:space="preserve"> ЦРБ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194 095,57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194 095,57</w:t>
            </w:r>
          </w:p>
        </w:tc>
        <w:tc>
          <w:tcPr>
            <w:tcW w:w="1238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vMerge/>
            <w:vAlign w:val="center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62 138,94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</w:p>
        </w:tc>
        <w:tc>
          <w:tcPr>
            <w:tcW w:w="1238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62 138,94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270E6C" w:rsidRPr="00270E6C" w:rsidRDefault="00270E6C" w:rsidP="00270E6C">
            <w:pPr>
              <w:jc w:val="center"/>
              <w:rPr>
                <w:color w:val="000000"/>
              </w:rPr>
            </w:pPr>
            <w:r w:rsidRPr="00270E6C">
              <w:rPr>
                <w:color w:val="000000"/>
              </w:rPr>
              <w:t>АРССМП и ЦМК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218 215,05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218 215,05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vMerge/>
            <w:vAlign w:val="center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92 316,81</w:t>
            </w:r>
          </w:p>
        </w:tc>
        <w:tc>
          <w:tcPr>
            <w:tcW w:w="1030" w:type="dxa"/>
            <w:shd w:val="clear" w:color="000000" w:fill="FFFFFF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92 316,81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vMerge/>
            <w:vAlign w:val="center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118 851,20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118 851,20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АРКОД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36 122,94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36 122,94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proofErr w:type="spellStart"/>
            <w:r w:rsidRPr="00270E6C">
              <w:rPr>
                <w:color w:val="000000"/>
              </w:rPr>
              <w:lastRenderedPageBreak/>
              <w:t>Санталь</w:t>
            </w:r>
            <w:proofErr w:type="spellEnd"/>
            <w:r w:rsidRPr="00270E6C">
              <w:rPr>
                <w:color w:val="000000"/>
              </w:rPr>
              <w:t xml:space="preserve"> 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31 564,36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31 564,36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МГКБ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90 054,62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70 662,85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70 662,85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90 054,62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МГП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16 075,57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686,86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686,86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16 075,57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АРКБ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24 643,44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24 643,44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 xml:space="preserve">МРТ </w:t>
            </w:r>
            <w:proofErr w:type="spellStart"/>
            <w:r w:rsidRPr="00270E6C">
              <w:rPr>
                <w:color w:val="000000"/>
              </w:rPr>
              <w:t>Энем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23 063,50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23 063,50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Гиагинская ЦРБ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4 383,65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4 383,65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proofErr w:type="spellStart"/>
            <w:r w:rsidRPr="00270E6C">
              <w:rPr>
                <w:color w:val="000000"/>
              </w:rPr>
              <w:t>Кошехабльская</w:t>
            </w:r>
            <w:proofErr w:type="spellEnd"/>
            <w:r w:rsidRPr="00270E6C">
              <w:rPr>
                <w:color w:val="000000"/>
              </w:rPr>
              <w:t xml:space="preserve"> ЦРБ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26 004,21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26 004,21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Атлант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5 845,00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5 845,00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АРКСП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9 679,87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9 679,87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АРКОД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48 500,00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48 500,00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proofErr w:type="spellStart"/>
            <w:r w:rsidRPr="00270E6C">
              <w:rPr>
                <w:color w:val="000000"/>
              </w:rPr>
              <w:t>Санталь</w:t>
            </w:r>
            <w:proofErr w:type="spellEnd"/>
            <w:r w:rsidRPr="00270E6C">
              <w:rPr>
                <w:color w:val="000000"/>
              </w:rPr>
              <w:t xml:space="preserve"> 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149 606,14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72 845,49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76 760,65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СОГАЗ Мед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421 835,97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421 835,97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Красногвардейская ЦРБ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19 018,42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19 018,42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4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proofErr w:type="spellStart"/>
            <w:r w:rsidRPr="00270E6C">
              <w:rPr>
                <w:color w:val="000000"/>
              </w:rPr>
              <w:t>Шовгеновская</w:t>
            </w:r>
            <w:proofErr w:type="spellEnd"/>
            <w:r w:rsidRPr="00270E6C">
              <w:rPr>
                <w:color w:val="000000"/>
              </w:rPr>
              <w:t xml:space="preserve"> ЦРБ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173,17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9 277,10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173,17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9 277,10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АРККВД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3 139,38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3 139,38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Ханская поликлиника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5 892,63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5 892,63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Формула здоровья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Формула здоровья Адыгея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1 389,46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1 389,46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proofErr w:type="spellStart"/>
            <w:r w:rsidRPr="00270E6C">
              <w:rPr>
                <w:color w:val="000000"/>
              </w:rPr>
              <w:t>Тахтамукайская</w:t>
            </w:r>
            <w:proofErr w:type="spellEnd"/>
            <w:r w:rsidRPr="00270E6C">
              <w:rPr>
                <w:color w:val="000000"/>
              </w:rPr>
              <w:t xml:space="preserve"> ЦРБ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19 341,34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19 341,34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proofErr w:type="spellStart"/>
            <w:r w:rsidRPr="00270E6C">
              <w:rPr>
                <w:color w:val="000000"/>
              </w:rPr>
              <w:t>Диализный</w:t>
            </w:r>
            <w:proofErr w:type="spellEnd"/>
            <w:r w:rsidRPr="00270E6C">
              <w:rPr>
                <w:color w:val="000000"/>
              </w:rPr>
              <w:t xml:space="preserve"> центр Адыгеи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АРКИБ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63 649,93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63 649,93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АРКСП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1 026,00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1 026,00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 xml:space="preserve">ЦРБ </w:t>
            </w:r>
            <w:proofErr w:type="spellStart"/>
            <w:r w:rsidRPr="00270E6C">
              <w:rPr>
                <w:color w:val="000000"/>
              </w:rPr>
              <w:t>Майкопского</w:t>
            </w:r>
            <w:proofErr w:type="spellEnd"/>
            <w:r w:rsidRPr="00270E6C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13 168,97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13 168,97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color w:val="000000"/>
              </w:rPr>
            </w:pPr>
            <w:r w:rsidRPr="00270E6C">
              <w:rPr>
                <w:color w:val="000000"/>
              </w:rPr>
              <w:t>0,00</w:t>
            </w:r>
          </w:p>
        </w:tc>
      </w:tr>
      <w:tr w:rsidR="00270E6C" w:rsidRPr="00270E6C" w:rsidTr="00270E6C">
        <w:trPr>
          <w:trHeight w:val="315"/>
        </w:trPr>
        <w:tc>
          <w:tcPr>
            <w:tcW w:w="2269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</w:rPr>
            </w:pPr>
            <w:r w:rsidRPr="00270E6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</w:rPr>
            </w:pPr>
            <w:r w:rsidRPr="00270E6C">
              <w:rPr>
                <w:b/>
                <w:bCs/>
                <w:color w:val="000000"/>
              </w:rPr>
              <w:t>462 906,87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</w:rPr>
            </w:pPr>
            <w:r w:rsidRPr="00270E6C">
              <w:rPr>
                <w:b/>
                <w:bCs/>
                <w:color w:val="000000"/>
              </w:rPr>
              <w:t>496 627,54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270E6C">
              <w:rPr>
                <w:b/>
                <w:bCs/>
                <w:color w:val="000000"/>
              </w:rPr>
              <w:t>107 645,82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</w:rPr>
            </w:pPr>
            <w:r w:rsidRPr="00270E6C">
              <w:rPr>
                <w:b/>
                <w:bCs/>
                <w:color w:val="000000"/>
              </w:rPr>
              <w:t>856 585,01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</w:rPr>
            </w:pPr>
            <w:r w:rsidRPr="00270E6C">
              <w:rPr>
                <w:b/>
                <w:bCs/>
                <w:color w:val="000000"/>
              </w:rPr>
              <w:t>519 956,44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tabs>
                <w:tab w:val="left" w:pos="918"/>
              </w:tabs>
              <w:ind w:left="-108"/>
              <w:jc w:val="right"/>
              <w:rPr>
                <w:b/>
                <w:bCs/>
                <w:color w:val="000000"/>
              </w:rPr>
            </w:pPr>
            <w:r w:rsidRPr="00270E6C">
              <w:rPr>
                <w:b/>
                <w:bCs/>
                <w:color w:val="000000"/>
              </w:rPr>
              <w:t>1 097 122,56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jc w:val="right"/>
              <w:rPr>
                <w:b/>
                <w:bCs/>
                <w:color w:val="000000"/>
              </w:rPr>
            </w:pPr>
            <w:r w:rsidRPr="00270E6C">
              <w:rPr>
                <w:b/>
                <w:bCs/>
                <w:color w:val="000000"/>
              </w:rPr>
              <w:t>50 596,25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270E6C" w:rsidRPr="00270E6C" w:rsidRDefault="00270E6C" w:rsidP="00270E6C">
            <w:pPr>
              <w:ind w:left="-146"/>
              <w:jc w:val="right"/>
              <w:rPr>
                <w:b/>
                <w:bCs/>
                <w:color w:val="000000"/>
              </w:rPr>
            </w:pPr>
            <w:r w:rsidRPr="00270E6C">
              <w:rPr>
                <w:b/>
                <w:bCs/>
                <w:color w:val="000000"/>
              </w:rPr>
              <w:t>256 089,99</w:t>
            </w:r>
          </w:p>
        </w:tc>
      </w:tr>
    </w:tbl>
    <w:p w:rsidR="00270E6C" w:rsidRDefault="00270E6C" w:rsidP="00270E6C">
      <w:pPr>
        <w:spacing w:line="276" w:lineRule="auto"/>
        <w:ind w:right="-1" w:firstLine="567"/>
        <w:jc w:val="right"/>
        <w:rPr>
          <w:sz w:val="28"/>
          <w:szCs w:val="28"/>
        </w:rPr>
      </w:pPr>
    </w:p>
    <w:p w:rsidR="00270E6C" w:rsidRPr="00F428A2" w:rsidRDefault="00270E6C" w:rsidP="00270E6C">
      <w:pPr>
        <w:ind w:firstLine="720"/>
        <w:jc w:val="both"/>
        <w:rPr>
          <w:sz w:val="28"/>
          <w:szCs w:val="28"/>
        </w:rPr>
      </w:pPr>
      <w:r w:rsidRPr="00F428A2">
        <w:rPr>
          <w:sz w:val="28"/>
          <w:szCs w:val="28"/>
        </w:rPr>
        <w:t>Получены на лицевой счет ТФОМС РА штрафы и пени:</w:t>
      </w:r>
    </w:p>
    <w:p w:rsidR="00270E6C" w:rsidRPr="00F428A2" w:rsidRDefault="00270E6C" w:rsidP="00270E6C">
      <w:pPr>
        <w:ind w:firstLine="720"/>
        <w:jc w:val="both"/>
        <w:rPr>
          <w:sz w:val="28"/>
          <w:szCs w:val="28"/>
        </w:rPr>
      </w:pPr>
      <w:r w:rsidRPr="00EE7271">
        <w:rPr>
          <w:sz w:val="28"/>
          <w:szCs w:val="28"/>
        </w:rPr>
        <w:t>от медицинских организаций в сумме</w:t>
      </w:r>
      <w:r w:rsidRPr="00EE7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1 195,3</w:t>
      </w:r>
      <w:r w:rsidRPr="00EE7271">
        <w:rPr>
          <w:b/>
          <w:sz w:val="28"/>
          <w:szCs w:val="28"/>
        </w:rPr>
        <w:t xml:space="preserve"> тыс. </w:t>
      </w:r>
      <w:r w:rsidRPr="00407DEF">
        <w:rPr>
          <w:b/>
          <w:bCs/>
          <w:sz w:val="28"/>
          <w:szCs w:val="28"/>
        </w:rPr>
        <w:t>рублей</w:t>
      </w:r>
      <w:r w:rsidRPr="00EE7271">
        <w:rPr>
          <w:sz w:val="28"/>
          <w:szCs w:val="28"/>
        </w:rPr>
        <w:t xml:space="preserve"> - </w:t>
      </w:r>
      <w:r>
        <w:rPr>
          <w:sz w:val="28"/>
          <w:szCs w:val="28"/>
        </w:rPr>
        <w:t>80</w:t>
      </w:r>
      <w:r w:rsidRPr="00EE7271">
        <w:rPr>
          <w:sz w:val="28"/>
          <w:szCs w:val="28"/>
        </w:rPr>
        <w:t>% от</w:t>
      </w:r>
      <w:r w:rsidRPr="00F428A2">
        <w:rPr>
          <w:sz w:val="28"/>
          <w:szCs w:val="28"/>
        </w:rPr>
        <w:t xml:space="preserve"> подлежащих возврату с учетом остатка на начало года (</w:t>
      </w:r>
      <w:r>
        <w:rPr>
          <w:sz w:val="28"/>
          <w:szCs w:val="28"/>
        </w:rPr>
        <w:t>959,5</w:t>
      </w:r>
      <w:r w:rsidRPr="00F428A2">
        <w:rPr>
          <w:sz w:val="28"/>
          <w:szCs w:val="28"/>
        </w:rPr>
        <w:t xml:space="preserve"> тыс. рублей), </w:t>
      </w:r>
    </w:p>
    <w:p w:rsidR="00270E6C" w:rsidRPr="00D41A9E" w:rsidRDefault="00270E6C" w:rsidP="00270E6C">
      <w:pPr>
        <w:ind w:firstLine="720"/>
        <w:jc w:val="both"/>
        <w:rPr>
          <w:sz w:val="28"/>
          <w:szCs w:val="28"/>
        </w:rPr>
      </w:pPr>
      <w:r w:rsidRPr="00D41A9E">
        <w:rPr>
          <w:sz w:val="28"/>
          <w:szCs w:val="28"/>
        </w:rPr>
        <w:t xml:space="preserve">от страховой медицинской организации в сумме </w:t>
      </w:r>
      <w:r w:rsidRPr="00D41A9E">
        <w:rPr>
          <w:b/>
          <w:sz w:val="28"/>
          <w:szCs w:val="28"/>
        </w:rPr>
        <w:t xml:space="preserve">421,8 тыс. </w:t>
      </w:r>
      <w:r w:rsidRPr="00407DEF">
        <w:rPr>
          <w:b/>
          <w:bCs/>
          <w:sz w:val="28"/>
          <w:szCs w:val="28"/>
        </w:rPr>
        <w:t>рублей</w:t>
      </w:r>
      <w:r w:rsidRPr="00D41A9E">
        <w:rPr>
          <w:sz w:val="28"/>
          <w:szCs w:val="28"/>
        </w:rPr>
        <w:t xml:space="preserve"> - 100 % от подлежащих возврату с учетом остатка на начало года (0,0 тыс. рублей)</w:t>
      </w:r>
      <w:r w:rsidRPr="00D41A9E">
        <w:rPr>
          <w:b/>
          <w:sz w:val="28"/>
          <w:szCs w:val="28"/>
        </w:rPr>
        <w:t>.</w:t>
      </w:r>
    </w:p>
    <w:p w:rsidR="00F8773E" w:rsidRPr="00753177" w:rsidRDefault="00F8773E" w:rsidP="00753177">
      <w:pPr>
        <w:spacing w:line="276" w:lineRule="auto"/>
        <w:ind w:firstLine="567"/>
        <w:jc w:val="both"/>
        <w:rPr>
          <w:sz w:val="28"/>
          <w:szCs w:val="28"/>
        </w:rPr>
      </w:pPr>
    </w:p>
    <w:p w:rsidR="00270E6C" w:rsidRPr="00EE7271" w:rsidRDefault="00270E6C" w:rsidP="00270E6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5E403D">
        <w:rPr>
          <w:sz w:val="28"/>
          <w:szCs w:val="28"/>
        </w:rPr>
        <w:t>а 01.</w:t>
      </w:r>
      <w:r>
        <w:rPr>
          <w:sz w:val="28"/>
          <w:szCs w:val="28"/>
        </w:rPr>
        <w:t>01</w:t>
      </w:r>
      <w:r w:rsidRPr="005E403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E403D">
        <w:rPr>
          <w:sz w:val="28"/>
          <w:szCs w:val="28"/>
        </w:rPr>
        <w:t xml:space="preserve"> не восстановлены МО </w:t>
      </w:r>
      <w:r>
        <w:rPr>
          <w:sz w:val="28"/>
          <w:szCs w:val="28"/>
        </w:rPr>
        <w:t>средства ОМС, израсходованные не по целевому назначению в сумме –</w:t>
      </w:r>
      <w:r w:rsidRPr="005E403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4 667,1</w:t>
      </w:r>
      <w:r w:rsidRPr="005E403D">
        <w:rPr>
          <w:b/>
          <w:sz w:val="28"/>
          <w:szCs w:val="28"/>
        </w:rPr>
        <w:t xml:space="preserve"> тыс. </w:t>
      </w:r>
      <w:r w:rsidRPr="00407DEF">
        <w:rPr>
          <w:b/>
          <w:bCs/>
          <w:sz w:val="28"/>
          <w:szCs w:val="28"/>
        </w:rPr>
        <w:t>рублей</w:t>
      </w:r>
      <w:r w:rsidRPr="005E403D">
        <w:rPr>
          <w:sz w:val="28"/>
          <w:szCs w:val="28"/>
        </w:rPr>
        <w:t xml:space="preserve">, из них по результатам проверок отчетного периода – </w:t>
      </w:r>
      <w:r>
        <w:rPr>
          <w:b/>
          <w:sz w:val="28"/>
          <w:szCs w:val="28"/>
        </w:rPr>
        <w:t>1 554,1</w:t>
      </w:r>
      <w:r w:rsidRPr="005E403D">
        <w:rPr>
          <w:b/>
          <w:sz w:val="28"/>
          <w:szCs w:val="28"/>
        </w:rPr>
        <w:t xml:space="preserve"> тыс. </w:t>
      </w:r>
      <w:r w:rsidRPr="00407DEF">
        <w:rPr>
          <w:b/>
          <w:bCs/>
          <w:sz w:val="28"/>
          <w:szCs w:val="28"/>
        </w:rPr>
        <w:t>рублей</w:t>
      </w:r>
      <w:r w:rsidRPr="005E403D">
        <w:rPr>
          <w:sz w:val="28"/>
          <w:szCs w:val="28"/>
        </w:rPr>
        <w:t xml:space="preserve">, по результатам проверок предыдущих отчетных периодов – </w:t>
      </w:r>
      <w:r>
        <w:rPr>
          <w:b/>
          <w:sz w:val="28"/>
          <w:szCs w:val="28"/>
        </w:rPr>
        <w:t>3 113,0</w:t>
      </w:r>
      <w:r w:rsidRPr="005E403D">
        <w:rPr>
          <w:b/>
          <w:sz w:val="28"/>
          <w:szCs w:val="28"/>
        </w:rPr>
        <w:t xml:space="preserve"> тыс. </w:t>
      </w:r>
      <w:r w:rsidRPr="00407DEF">
        <w:rPr>
          <w:b/>
          <w:bCs/>
          <w:sz w:val="28"/>
          <w:szCs w:val="28"/>
        </w:rPr>
        <w:t>рублей</w:t>
      </w:r>
      <w:r w:rsidRPr="005E403D">
        <w:rPr>
          <w:sz w:val="28"/>
          <w:szCs w:val="28"/>
        </w:rPr>
        <w:t>, в том числе:</w:t>
      </w:r>
      <w:r w:rsidRPr="00EE7271">
        <w:rPr>
          <w:sz w:val="28"/>
          <w:szCs w:val="28"/>
        </w:rPr>
        <w:t xml:space="preserve"> 2021 года – </w:t>
      </w:r>
      <w:r>
        <w:rPr>
          <w:sz w:val="28"/>
          <w:szCs w:val="28"/>
        </w:rPr>
        <w:t>937,0</w:t>
      </w:r>
      <w:r w:rsidRPr="00EE7271">
        <w:rPr>
          <w:sz w:val="28"/>
          <w:szCs w:val="28"/>
        </w:rPr>
        <w:t xml:space="preserve"> тыс. </w:t>
      </w:r>
      <w:r w:rsidRPr="00EE7271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, 2020 года – 2 011,7</w:t>
      </w:r>
      <w:r w:rsidRPr="00EE7271">
        <w:rPr>
          <w:sz w:val="28"/>
          <w:szCs w:val="28"/>
        </w:rPr>
        <w:t xml:space="preserve"> тыс. </w:t>
      </w:r>
      <w:r w:rsidRPr="00EE7271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, 2018 года – 164,3</w:t>
      </w:r>
      <w:r w:rsidRPr="00EE7271">
        <w:rPr>
          <w:sz w:val="28"/>
          <w:szCs w:val="28"/>
        </w:rPr>
        <w:t xml:space="preserve"> тыс. </w:t>
      </w:r>
      <w:r w:rsidRPr="00EE7271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  <w:proofErr w:type="gramEnd"/>
    </w:p>
    <w:p w:rsidR="00270E6C" w:rsidRDefault="00270E6C" w:rsidP="00270E6C">
      <w:pPr>
        <w:ind w:firstLine="720"/>
        <w:jc w:val="both"/>
        <w:rPr>
          <w:sz w:val="28"/>
          <w:szCs w:val="28"/>
        </w:rPr>
      </w:pPr>
    </w:p>
    <w:p w:rsidR="00270E6C" w:rsidRPr="005E403D" w:rsidRDefault="00270E6C" w:rsidP="00270E6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5E403D">
        <w:rPr>
          <w:sz w:val="28"/>
          <w:szCs w:val="28"/>
        </w:rPr>
        <w:t>адолженност</w:t>
      </w:r>
      <w:r>
        <w:rPr>
          <w:sz w:val="28"/>
          <w:szCs w:val="28"/>
        </w:rPr>
        <w:t>ь</w:t>
      </w:r>
      <w:r w:rsidRPr="005E403D">
        <w:rPr>
          <w:sz w:val="28"/>
          <w:szCs w:val="28"/>
        </w:rPr>
        <w:t xml:space="preserve"> МО по уплате штрафов и пени </w:t>
      </w:r>
      <w:r>
        <w:rPr>
          <w:sz w:val="28"/>
          <w:szCs w:val="28"/>
        </w:rPr>
        <w:t>–</w:t>
      </w:r>
      <w:r w:rsidRPr="005E403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306,7</w:t>
      </w:r>
      <w:r w:rsidRPr="005E403D">
        <w:rPr>
          <w:b/>
          <w:sz w:val="28"/>
          <w:szCs w:val="28"/>
        </w:rPr>
        <w:t xml:space="preserve"> тыс. руб.</w:t>
      </w:r>
      <w:r w:rsidRPr="005E403D">
        <w:rPr>
          <w:sz w:val="28"/>
          <w:szCs w:val="28"/>
        </w:rPr>
        <w:t xml:space="preserve">, в том числе по результатам проверок отчетного периода – </w:t>
      </w:r>
      <w:r>
        <w:rPr>
          <w:b/>
          <w:sz w:val="28"/>
          <w:szCs w:val="28"/>
        </w:rPr>
        <w:t>76,8</w:t>
      </w:r>
      <w:r w:rsidRPr="005E403D">
        <w:rPr>
          <w:b/>
          <w:sz w:val="28"/>
          <w:szCs w:val="28"/>
        </w:rPr>
        <w:t xml:space="preserve"> тыс. руб., </w:t>
      </w:r>
      <w:r w:rsidRPr="005E403D">
        <w:rPr>
          <w:sz w:val="28"/>
          <w:szCs w:val="28"/>
        </w:rPr>
        <w:t xml:space="preserve">по результатам проверок прошлых лет </w:t>
      </w:r>
      <w:r>
        <w:rPr>
          <w:b/>
          <w:sz w:val="28"/>
          <w:szCs w:val="28"/>
        </w:rPr>
        <w:t>229,9</w:t>
      </w:r>
      <w:r w:rsidRPr="005E403D">
        <w:rPr>
          <w:b/>
          <w:sz w:val="28"/>
          <w:szCs w:val="28"/>
        </w:rPr>
        <w:t xml:space="preserve"> тыс. руб., </w:t>
      </w:r>
      <w:r w:rsidRPr="005E403D">
        <w:rPr>
          <w:sz w:val="28"/>
          <w:szCs w:val="28"/>
        </w:rPr>
        <w:t>из них</w:t>
      </w:r>
      <w:r w:rsidRPr="005E403D">
        <w:rPr>
          <w:b/>
          <w:sz w:val="28"/>
          <w:szCs w:val="28"/>
        </w:rPr>
        <w:t xml:space="preserve"> </w:t>
      </w:r>
      <w:r w:rsidRPr="005E403D">
        <w:rPr>
          <w:sz w:val="28"/>
          <w:szCs w:val="28"/>
        </w:rPr>
        <w:t>по результатам проверок 2021 год</w:t>
      </w:r>
      <w:r>
        <w:rPr>
          <w:sz w:val="28"/>
          <w:szCs w:val="28"/>
        </w:rPr>
        <w:t>а</w:t>
      </w:r>
      <w:r w:rsidRPr="005E403D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93,7</w:t>
      </w:r>
      <w:r w:rsidRPr="005E403D">
        <w:rPr>
          <w:b/>
          <w:sz w:val="28"/>
          <w:szCs w:val="28"/>
        </w:rPr>
        <w:t xml:space="preserve"> тыс. руб.,</w:t>
      </w:r>
      <w:r w:rsidRPr="005E403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2018 года </w:t>
      </w:r>
      <w:r w:rsidRPr="005E403D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136,2</w:t>
      </w:r>
      <w:r w:rsidRPr="005E403D">
        <w:rPr>
          <w:b/>
          <w:sz w:val="28"/>
          <w:szCs w:val="28"/>
        </w:rPr>
        <w:t xml:space="preserve"> тыс. руб.</w:t>
      </w: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Исполнитель:</w:t>
      </w:r>
    </w:p>
    <w:p w:rsidR="00F8773E" w:rsidRDefault="00514533" w:rsidP="001D5B2E">
      <w:pPr>
        <w:spacing w:line="276" w:lineRule="auto"/>
        <w:ind w:firstLine="567"/>
        <w:jc w:val="both"/>
      </w:pPr>
      <w:r w:rsidRPr="00B87A9D">
        <w:t>Начальник контроль</w:t>
      </w:r>
      <w:r w:rsidR="009B1657" w:rsidRPr="00B87A9D">
        <w:t>но-ревизионного отдела ТФОМС РА</w:t>
      </w:r>
    </w:p>
    <w:p w:rsidR="00F8773E" w:rsidRDefault="00BA3871" w:rsidP="001D5B2E">
      <w:pPr>
        <w:spacing w:line="276" w:lineRule="auto"/>
        <w:ind w:firstLine="567"/>
        <w:jc w:val="both"/>
      </w:pPr>
      <w:r>
        <w:t xml:space="preserve"> </w:t>
      </w:r>
      <w:proofErr w:type="spellStart"/>
      <w:r w:rsidR="009B1657" w:rsidRPr="00B87A9D">
        <w:t>Филонова</w:t>
      </w:r>
      <w:proofErr w:type="spellEnd"/>
      <w:r w:rsidR="009B1657" w:rsidRPr="00B87A9D">
        <w:t xml:space="preserve"> Марина Викторовна</w:t>
      </w:r>
      <w:r w:rsidR="00784D19">
        <w:t xml:space="preserve"> </w:t>
      </w:r>
    </w:p>
    <w:p w:rsidR="009B1657" w:rsidRPr="00B87A9D" w:rsidRDefault="00784D19" w:rsidP="001D5B2E">
      <w:pPr>
        <w:spacing w:line="276" w:lineRule="auto"/>
        <w:ind w:firstLine="567"/>
        <w:jc w:val="both"/>
      </w:pPr>
      <w:r>
        <w:t xml:space="preserve">   </w:t>
      </w:r>
      <w:r w:rsidR="009B1657" w:rsidRPr="00B87A9D">
        <w:t>8(8772) 52-40-44</w:t>
      </w:r>
    </w:p>
    <w:sectPr w:rsidR="009B1657" w:rsidRPr="00B87A9D" w:rsidSect="000211EA">
      <w:headerReference w:type="even" r:id="rId9"/>
      <w:headerReference w:type="default" r:id="rId10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8E" w:rsidRDefault="009A1C8E">
      <w:r>
        <w:separator/>
      </w:r>
    </w:p>
  </w:endnote>
  <w:endnote w:type="continuationSeparator" w:id="0">
    <w:p w:rsidR="009A1C8E" w:rsidRDefault="009A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8E" w:rsidRDefault="009A1C8E">
      <w:r>
        <w:separator/>
      </w:r>
    </w:p>
  </w:footnote>
  <w:footnote w:type="continuationSeparator" w:id="0">
    <w:p w:rsidR="009A1C8E" w:rsidRDefault="009A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88" w:rsidRDefault="002015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01588" w:rsidRDefault="00201588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88" w:rsidRDefault="002015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0FE9">
      <w:rPr>
        <w:rStyle w:val="a3"/>
        <w:noProof/>
      </w:rPr>
      <w:t>2</w:t>
    </w:r>
    <w:r>
      <w:rPr>
        <w:rStyle w:val="a3"/>
      </w:rPr>
      <w:fldChar w:fldCharType="end"/>
    </w:r>
  </w:p>
  <w:p w:rsidR="00201588" w:rsidRDefault="00201588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59BA8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A356B"/>
    <w:multiLevelType w:val="hybridMultilevel"/>
    <w:tmpl w:val="2A88F1BE"/>
    <w:lvl w:ilvl="0" w:tplc="7A5A6794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5E04034"/>
    <w:multiLevelType w:val="hybridMultilevel"/>
    <w:tmpl w:val="32EAA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FB04D2"/>
    <w:multiLevelType w:val="hybridMultilevel"/>
    <w:tmpl w:val="142A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3"/>
  </w:num>
  <w:num w:numId="6">
    <w:abstractNumId w:val="7"/>
  </w:num>
  <w:num w:numId="7">
    <w:abstractNumId w:val="21"/>
  </w:num>
  <w:num w:numId="8">
    <w:abstractNumId w:val="15"/>
  </w:num>
  <w:num w:numId="9">
    <w:abstractNumId w:val="20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8"/>
  </w:num>
  <w:num w:numId="15">
    <w:abstractNumId w:val="4"/>
  </w:num>
  <w:num w:numId="16">
    <w:abstractNumId w:val="2"/>
  </w:num>
  <w:num w:numId="17">
    <w:abstractNumId w:val="17"/>
  </w:num>
  <w:num w:numId="18">
    <w:abstractNumId w:val="25"/>
  </w:num>
  <w:num w:numId="19">
    <w:abstractNumId w:val="6"/>
  </w:num>
  <w:num w:numId="20">
    <w:abstractNumId w:val="12"/>
  </w:num>
  <w:num w:numId="21">
    <w:abstractNumId w:val="22"/>
  </w:num>
  <w:num w:numId="22">
    <w:abstractNumId w:val="10"/>
  </w:num>
  <w:num w:numId="23">
    <w:abstractNumId w:val="19"/>
  </w:num>
  <w:num w:numId="24">
    <w:abstractNumId w:val="1"/>
  </w:num>
  <w:num w:numId="25">
    <w:abstractNumId w:val="3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1817"/>
    <w:rsid w:val="00062A8B"/>
    <w:rsid w:val="00063E07"/>
    <w:rsid w:val="00065D57"/>
    <w:rsid w:val="00066A8E"/>
    <w:rsid w:val="00067E32"/>
    <w:rsid w:val="00071AD8"/>
    <w:rsid w:val="00071EE3"/>
    <w:rsid w:val="000770A1"/>
    <w:rsid w:val="0007715C"/>
    <w:rsid w:val="00080264"/>
    <w:rsid w:val="00081423"/>
    <w:rsid w:val="00082A61"/>
    <w:rsid w:val="000903E5"/>
    <w:rsid w:val="0009159E"/>
    <w:rsid w:val="00093B1A"/>
    <w:rsid w:val="00097FE0"/>
    <w:rsid w:val="000A13C8"/>
    <w:rsid w:val="000A158C"/>
    <w:rsid w:val="000A1B39"/>
    <w:rsid w:val="000A1CB2"/>
    <w:rsid w:val="000A26B3"/>
    <w:rsid w:val="000A2B89"/>
    <w:rsid w:val="000A2DD3"/>
    <w:rsid w:val="000A6126"/>
    <w:rsid w:val="000A6D1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2C98"/>
    <w:rsid w:val="000E3179"/>
    <w:rsid w:val="000E3502"/>
    <w:rsid w:val="000E5EF3"/>
    <w:rsid w:val="000F3882"/>
    <w:rsid w:val="000F38A6"/>
    <w:rsid w:val="000F4C82"/>
    <w:rsid w:val="000F5884"/>
    <w:rsid w:val="000F7C50"/>
    <w:rsid w:val="0010089B"/>
    <w:rsid w:val="00100DAF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6D2F"/>
    <w:rsid w:val="00117B79"/>
    <w:rsid w:val="0012229C"/>
    <w:rsid w:val="0012345C"/>
    <w:rsid w:val="00123F27"/>
    <w:rsid w:val="00124649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20E5"/>
    <w:rsid w:val="00153475"/>
    <w:rsid w:val="001540B3"/>
    <w:rsid w:val="0015546E"/>
    <w:rsid w:val="001561B4"/>
    <w:rsid w:val="00156FD7"/>
    <w:rsid w:val="00157444"/>
    <w:rsid w:val="00157EC2"/>
    <w:rsid w:val="0016401B"/>
    <w:rsid w:val="0016568C"/>
    <w:rsid w:val="00165804"/>
    <w:rsid w:val="00166EB1"/>
    <w:rsid w:val="00167FE7"/>
    <w:rsid w:val="00170114"/>
    <w:rsid w:val="00173658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44CE"/>
    <w:rsid w:val="001B5E21"/>
    <w:rsid w:val="001B6FDC"/>
    <w:rsid w:val="001C0CBD"/>
    <w:rsid w:val="001C1BD7"/>
    <w:rsid w:val="001C3326"/>
    <w:rsid w:val="001C3907"/>
    <w:rsid w:val="001D018B"/>
    <w:rsid w:val="001D11CF"/>
    <w:rsid w:val="001D45ED"/>
    <w:rsid w:val="001D4B94"/>
    <w:rsid w:val="001D4C65"/>
    <w:rsid w:val="001D59A9"/>
    <w:rsid w:val="001D5B2E"/>
    <w:rsid w:val="001D5B6C"/>
    <w:rsid w:val="001E07D3"/>
    <w:rsid w:val="001E1831"/>
    <w:rsid w:val="001E26BA"/>
    <w:rsid w:val="001E2700"/>
    <w:rsid w:val="001E3008"/>
    <w:rsid w:val="001E3535"/>
    <w:rsid w:val="001E4F0B"/>
    <w:rsid w:val="001E7076"/>
    <w:rsid w:val="001F03E8"/>
    <w:rsid w:val="001F03FE"/>
    <w:rsid w:val="001F298A"/>
    <w:rsid w:val="001F47ED"/>
    <w:rsid w:val="001F4B1A"/>
    <w:rsid w:val="001F5CF2"/>
    <w:rsid w:val="001F7CE5"/>
    <w:rsid w:val="00201588"/>
    <w:rsid w:val="00202432"/>
    <w:rsid w:val="00202696"/>
    <w:rsid w:val="00202700"/>
    <w:rsid w:val="00203D6D"/>
    <w:rsid w:val="00206F81"/>
    <w:rsid w:val="002106F9"/>
    <w:rsid w:val="00213D34"/>
    <w:rsid w:val="002145E5"/>
    <w:rsid w:val="002155C6"/>
    <w:rsid w:val="00215D46"/>
    <w:rsid w:val="00216B73"/>
    <w:rsid w:val="00217043"/>
    <w:rsid w:val="00220277"/>
    <w:rsid w:val="00220CFB"/>
    <w:rsid w:val="00231BEE"/>
    <w:rsid w:val="002324FE"/>
    <w:rsid w:val="00232ACF"/>
    <w:rsid w:val="0023557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0E6C"/>
    <w:rsid w:val="002719D7"/>
    <w:rsid w:val="00272BF8"/>
    <w:rsid w:val="00273368"/>
    <w:rsid w:val="00274011"/>
    <w:rsid w:val="0027617F"/>
    <w:rsid w:val="00280D86"/>
    <w:rsid w:val="0028388D"/>
    <w:rsid w:val="00283F4F"/>
    <w:rsid w:val="00286D15"/>
    <w:rsid w:val="002903A6"/>
    <w:rsid w:val="00292350"/>
    <w:rsid w:val="0029280E"/>
    <w:rsid w:val="00294135"/>
    <w:rsid w:val="002951B7"/>
    <w:rsid w:val="00296403"/>
    <w:rsid w:val="002A1136"/>
    <w:rsid w:val="002A15E9"/>
    <w:rsid w:val="002A1821"/>
    <w:rsid w:val="002A3ADD"/>
    <w:rsid w:val="002A6163"/>
    <w:rsid w:val="002A6FC7"/>
    <w:rsid w:val="002B0A08"/>
    <w:rsid w:val="002B10F1"/>
    <w:rsid w:val="002B2C8F"/>
    <w:rsid w:val="002B30CE"/>
    <w:rsid w:val="002B37A2"/>
    <w:rsid w:val="002B387D"/>
    <w:rsid w:val="002B3A13"/>
    <w:rsid w:val="002B6C92"/>
    <w:rsid w:val="002C06E0"/>
    <w:rsid w:val="002C0702"/>
    <w:rsid w:val="002C18D5"/>
    <w:rsid w:val="002C287B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2F58C0"/>
    <w:rsid w:val="00302762"/>
    <w:rsid w:val="00303352"/>
    <w:rsid w:val="0030350D"/>
    <w:rsid w:val="003040BC"/>
    <w:rsid w:val="00311ECD"/>
    <w:rsid w:val="0031349C"/>
    <w:rsid w:val="00314AE0"/>
    <w:rsid w:val="00314D06"/>
    <w:rsid w:val="0031568D"/>
    <w:rsid w:val="003203DC"/>
    <w:rsid w:val="0032085E"/>
    <w:rsid w:val="00320E61"/>
    <w:rsid w:val="003216C3"/>
    <w:rsid w:val="003229C3"/>
    <w:rsid w:val="00322D50"/>
    <w:rsid w:val="0032496E"/>
    <w:rsid w:val="00325CD0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24E9"/>
    <w:rsid w:val="0034346D"/>
    <w:rsid w:val="00351125"/>
    <w:rsid w:val="00353F55"/>
    <w:rsid w:val="00354C35"/>
    <w:rsid w:val="00361F06"/>
    <w:rsid w:val="00362486"/>
    <w:rsid w:val="00362A2D"/>
    <w:rsid w:val="003640A6"/>
    <w:rsid w:val="00364D24"/>
    <w:rsid w:val="00366310"/>
    <w:rsid w:val="0036692E"/>
    <w:rsid w:val="00370D6B"/>
    <w:rsid w:val="00372086"/>
    <w:rsid w:val="0037263D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2B89"/>
    <w:rsid w:val="00394D88"/>
    <w:rsid w:val="003964AA"/>
    <w:rsid w:val="00396E9A"/>
    <w:rsid w:val="00397C0A"/>
    <w:rsid w:val="003A1CF2"/>
    <w:rsid w:val="003A2A51"/>
    <w:rsid w:val="003A3D95"/>
    <w:rsid w:val="003A4F6B"/>
    <w:rsid w:val="003A627D"/>
    <w:rsid w:val="003A6EF0"/>
    <w:rsid w:val="003B1B8B"/>
    <w:rsid w:val="003B7D33"/>
    <w:rsid w:val="003C2718"/>
    <w:rsid w:val="003C3B19"/>
    <w:rsid w:val="003C5A98"/>
    <w:rsid w:val="003C647D"/>
    <w:rsid w:val="003C6508"/>
    <w:rsid w:val="003C7448"/>
    <w:rsid w:val="003D1130"/>
    <w:rsid w:val="003D3842"/>
    <w:rsid w:val="003D3DBB"/>
    <w:rsid w:val="003D410A"/>
    <w:rsid w:val="003D64C7"/>
    <w:rsid w:val="003D70D5"/>
    <w:rsid w:val="003D73A7"/>
    <w:rsid w:val="003E03F0"/>
    <w:rsid w:val="003E4346"/>
    <w:rsid w:val="003E591E"/>
    <w:rsid w:val="003E7353"/>
    <w:rsid w:val="003F0B5F"/>
    <w:rsid w:val="003F2B51"/>
    <w:rsid w:val="003F2CDE"/>
    <w:rsid w:val="003F3D41"/>
    <w:rsid w:val="003F44A5"/>
    <w:rsid w:val="003F5A48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2911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0FAB"/>
    <w:rsid w:val="0044163C"/>
    <w:rsid w:val="00443415"/>
    <w:rsid w:val="00444283"/>
    <w:rsid w:val="0044518D"/>
    <w:rsid w:val="00450135"/>
    <w:rsid w:val="0045077A"/>
    <w:rsid w:val="00450E8B"/>
    <w:rsid w:val="00451129"/>
    <w:rsid w:val="0045625C"/>
    <w:rsid w:val="00456AED"/>
    <w:rsid w:val="00456B5F"/>
    <w:rsid w:val="00457936"/>
    <w:rsid w:val="00460E90"/>
    <w:rsid w:val="00461182"/>
    <w:rsid w:val="00461325"/>
    <w:rsid w:val="00461FBC"/>
    <w:rsid w:val="004623FD"/>
    <w:rsid w:val="00462F41"/>
    <w:rsid w:val="00463CDE"/>
    <w:rsid w:val="0046680C"/>
    <w:rsid w:val="00466C44"/>
    <w:rsid w:val="0046741A"/>
    <w:rsid w:val="0046775B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53BC"/>
    <w:rsid w:val="00496FEC"/>
    <w:rsid w:val="004975BB"/>
    <w:rsid w:val="00497AD8"/>
    <w:rsid w:val="004A0588"/>
    <w:rsid w:val="004A1A80"/>
    <w:rsid w:val="004A4FDE"/>
    <w:rsid w:val="004A6EDA"/>
    <w:rsid w:val="004B01AD"/>
    <w:rsid w:val="004B0BA7"/>
    <w:rsid w:val="004B19A1"/>
    <w:rsid w:val="004B1C3C"/>
    <w:rsid w:val="004B1ECD"/>
    <w:rsid w:val="004B20A0"/>
    <w:rsid w:val="004B41CC"/>
    <w:rsid w:val="004B5BA1"/>
    <w:rsid w:val="004C3298"/>
    <w:rsid w:val="004C38AC"/>
    <w:rsid w:val="004C45A9"/>
    <w:rsid w:val="004C58AE"/>
    <w:rsid w:val="004D26E0"/>
    <w:rsid w:val="004D3CE5"/>
    <w:rsid w:val="004D430A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66B0"/>
    <w:rsid w:val="004F7D60"/>
    <w:rsid w:val="005017F8"/>
    <w:rsid w:val="005018EF"/>
    <w:rsid w:val="005042F9"/>
    <w:rsid w:val="00504DA3"/>
    <w:rsid w:val="00504FB8"/>
    <w:rsid w:val="00505106"/>
    <w:rsid w:val="00505407"/>
    <w:rsid w:val="00506A2D"/>
    <w:rsid w:val="00507ECB"/>
    <w:rsid w:val="0051077C"/>
    <w:rsid w:val="0051084D"/>
    <w:rsid w:val="00510A57"/>
    <w:rsid w:val="00511649"/>
    <w:rsid w:val="00511748"/>
    <w:rsid w:val="00512F54"/>
    <w:rsid w:val="0051321B"/>
    <w:rsid w:val="005135EC"/>
    <w:rsid w:val="00513CB8"/>
    <w:rsid w:val="00514533"/>
    <w:rsid w:val="00515CCB"/>
    <w:rsid w:val="00515EA0"/>
    <w:rsid w:val="00520B45"/>
    <w:rsid w:val="00521E0F"/>
    <w:rsid w:val="00522620"/>
    <w:rsid w:val="005244F2"/>
    <w:rsid w:val="00524644"/>
    <w:rsid w:val="00526F0C"/>
    <w:rsid w:val="0053160D"/>
    <w:rsid w:val="00532144"/>
    <w:rsid w:val="005326B5"/>
    <w:rsid w:val="0053391F"/>
    <w:rsid w:val="00534040"/>
    <w:rsid w:val="00535CCD"/>
    <w:rsid w:val="00535F05"/>
    <w:rsid w:val="00536ADB"/>
    <w:rsid w:val="00537248"/>
    <w:rsid w:val="00537901"/>
    <w:rsid w:val="00537F70"/>
    <w:rsid w:val="0054051A"/>
    <w:rsid w:val="005413CB"/>
    <w:rsid w:val="00541A62"/>
    <w:rsid w:val="005420E6"/>
    <w:rsid w:val="00542EE2"/>
    <w:rsid w:val="00544F0B"/>
    <w:rsid w:val="0054629C"/>
    <w:rsid w:val="00546F89"/>
    <w:rsid w:val="00551680"/>
    <w:rsid w:val="00551FA6"/>
    <w:rsid w:val="005526A6"/>
    <w:rsid w:val="00554485"/>
    <w:rsid w:val="0055487D"/>
    <w:rsid w:val="00554D9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6722B"/>
    <w:rsid w:val="005700D9"/>
    <w:rsid w:val="005711C1"/>
    <w:rsid w:val="00571C8D"/>
    <w:rsid w:val="005728C1"/>
    <w:rsid w:val="005756AF"/>
    <w:rsid w:val="0058098D"/>
    <w:rsid w:val="00580A71"/>
    <w:rsid w:val="00580B16"/>
    <w:rsid w:val="00585D4E"/>
    <w:rsid w:val="00586436"/>
    <w:rsid w:val="00590FC3"/>
    <w:rsid w:val="00591C5A"/>
    <w:rsid w:val="00595844"/>
    <w:rsid w:val="005A2C51"/>
    <w:rsid w:val="005A3B0D"/>
    <w:rsid w:val="005A3DE8"/>
    <w:rsid w:val="005A7324"/>
    <w:rsid w:val="005A7CFD"/>
    <w:rsid w:val="005B0482"/>
    <w:rsid w:val="005B0D76"/>
    <w:rsid w:val="005B1984"/>
    <w:rsid w:val="005B1A28"/>
    <w:rsid w:val="005B25B7"/>
    <w:rsid w:val="005B2890"/>
    <w:rsid w:val="005B2DA8"/>
    <w:rsid w:val="005B3419"/>
    <w:rsid w:val="005B36CE"/>
    <w:rsid w:val="005B3971"/>
    <w:rsid w:val="005B50D7"/>
    <w:rsid w:val="005B6997"/>
    <w:rsid w:val="005B70A5"/>
    <w:rsid w:val="005C10F2"/>
    <w:rsid w:val="005C41E0"/>
    <w:rsid w:val="005C47FA"/>
    <w:rsid w:val="005C7268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AA0"/>
    <w:rsid w:val="005E0FAD"/>
    <w:rsid w:val="005E2DD5"/>
    <w:rsid w:val="005E4511"/>
    <w:rsid w:val="005E5274"/>
    <w:rsid w:val="005E616C"/>
    <w:rsid w:val="005E6766"/>
    <w:rsid w:val="005F09AD"/>
    <w:rsid w:val="005F3D23"/>
    <w:rsid w:val="005F61D5"/>
    <w:rsid w:val="00600702"/>
    <w:rsid w:val="00601299"/>
    <w:rsid w:val="006021B9"/>
    <w:rsid w:val="00602755"/>
    <w:rsid w:val="00602A29"/>
    <w:rsid w:val="00605086"/>
    <w:rsid w:val="006061FB"/>
    <w:rsid w:val="00611132"/>
    <w:rsid w:val="00613407"/>
    <w:rsid w:val="00613590"/>
    <w:rsid w:val="00613ED9"/>
    <w:rsid w:val="006148B6"/>
    <w:rsid w:val="00616B72"/>
    <w:rsid w:val="00617153"/>
    <w:rsid w:val="0062081A"/>
    <w:rsid w:val="006233A3"/>
    <w:rsid w:val="00625FAA"/>
    <w:rsid w:val="006265B6"/>
    <w:rsid w:val="00626C41"/>
    <w:rsid w:val="00627076"/>
    <w:rsid w:val="00627645"/>
    <w:rsid w:val="0062797F"/>
    <w:rsid w:val="00627FB6"/>
    <w:rsid w:val="00630209"/>
    <w:rsid w:val="00630967"/>
    <w:rsid w:val="0063198B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3E83"/>
    <w:rsid w:val="00654ECA"/>
    <w:rsid w:val="00660C7D"/>
    <w:rsid w:val="00661023"/>
    <w:rsid w:val="00661124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765"/>
    <w:rsid w:val="0069586A"/>
    <w:rsid w:val="00696639"/>
    <w:rsid w:val="006A1AEE"/>
    <w:rsid w:val="006A4515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71F"/>
    <w:rsid w:val="006C3DBB"/>
    <w:rsid w:val="006C5AD9"/>
    <w:rsid w:val="006D1B6C"/>
    <w:rsid w:val="006D1C52"/>
    <w:rsid w:val="006D1CBD"/>
    <w:rsid w:val="006D275D"/>
    <w:rsid w:val="006D39EE"/>
    <w:rsid w:val="006D4B8E"/>
    <w:rsid w:val="006D4C8C"/>
    <w:rsid w:val="006D62C3"/>
    <w:rsid w:val="006D7C6B"/>
    <w:rsid w:val="006E115A"/>
    <w:rsid w:val="006E13BD"/>
    <w:rsid w:val="006E2350"/>
    <w:rsid w:val="006E4115"/>
    <w:rsid w:val="006E4D4E"/>
    <w:rsid w:val="006E5801"/>
    <w:rsid w:val="006E58DD"/>
    <w:rsid w:val="006E5E9F"/>
    <w:rsid w:val="006E701E"/>
    <w:rsid w:val="006F015E"/>
    <w:rsid w:val="006F4187"/>
    <w:rsid w:val="006F4E34"/>
    <w:rsid w:val="006F56D5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5F3A"/>
    <w:rsid w:val="007360AE"/>
    <w:rsid w:val="00736C1B"/>
    <w:rsid w:val="0073702E"/>
    <w:rsid w:val="00737392"/>
    <w:rsid w:val="007406B1"/>
    <w:rsid w:val="007413F2"/>
    <w:rsid w:val="00741D86"/>
    <w:rsid w:val="007421E9"/>
    <w:rsid w:val="00743188"/>
    <w:rsid w:val="007451D3"/>
    <w:rsid w:val="00750F48"/>
    <w:rsid w:val="00753177"/>
    <w:rsid w:val="0075347E"/>
    <w:rsid w:val="00754FBE"/>
    <w:rsid w:val="007567B4"/>
    <w:rsid w:val="00757E7F"/>
    <w:rsid w:val="00760335"/>
    <w:rsid w:val="00760AF7"/>
    <w:rsid w:val="00761928"/>
    <w:rsid w:val="007635E2"/>
    <w:rsid w:val="007671DB"/>
    <w:rsid w:val="007705EB"/>
    <w:rsid w:val="00771A62"/>
    <w:rsid w:val="0077213B"/>
    <w:rsid w:val="00772D1F"/>
    <w:rsid w:val="00772EFB"/>
    <w:rsid w:val="007735AA"/>
    <w:rsid w:val="00773696"/>
    <w:rsid w:val="00780B19"/>
    <w:rsid w:val="0078315A"/>
    <w:rsid w:val="00784000"/>
    <w:rsid w:val="00784D19"/>
    <w:rsid w:val="00790C77"/>
    <w:rsid w:val="00791110"/>
    <w:rsid w:val="00793D03"/>
    <w:rsid w:val="007961AE"/>
    <w:rsid w:val="007A0A91"/>
    <w:rsid w:val="007B05C3"/>
    <w:rsid w:val="007B07BD"/>
    <w:rsid w:val="007B6E71"/>
    <w:rsid w:val="007B7734"/>
    <w:rsid w:val="007C195B"/>
    <w:rsid w:val="007C2185"/>
    <w:rsid w:val="007C2E83"/>
    <w:rsid w:val="007C30D4"/>
    <w:rsid w:val="007C60BB"/>
    <w:rsid w:val="007D0EC4"/>
    <w:rsid w:val="007D27AB"/>
    <w:rsid w:val="007D3BBF"/>
    <w:rsid w:val="007D3CD2"/>
    <w:rsid w:val="007D4479"/>
    <w:rsid w:val="007D464A"/>
    <w:rsid w:val="007D4F43"/>
    <w:rsid w:val="007D57EC"/>
    <w:rsid w:val="007D73E7"/>
    <w:rsid w:val="007D7B7F"/>
    <w:rsid w:val="007D7C69"/>
    <w:rsid w:val="007E0CE8"/>
    <w:rsid w:val="007E11F6"/>
    <w:rsid w:val="007E1EB4"/>
    <w:rsid w:val="007E3AF6"/>
    <w:rsid w:val="007E782B"/>
    <w:rsid w:val="007E78DF"/>
    <w:rsid w:val="007F024F"/>
    <w:rsid w:val="007F0837"/>
    <w:rsid w:val="007F2C01"/>
    <w:rsid w:val="007F4468"/>
    <w:rsid w:val="007F55BA"/>
    <w:rsid w:val="00803C3C"/>
    <w:rsid w:val="00804DF2"/>
    <w:rsid w:val="0080795A"/>
    <w:rsid w:val="00811107"/>
    <w:rsid w:val="0081139D"/>
    <w:rsid w:val="008121C7"/>
    <w:rsid w:val="00813170"/>
    <w:rsid w:val="00816591"/>
    <w:rsid w:val="00816E9C"/>
    <w:rsid w:val="0081717B"/>
    <w:rsid w:val="0081781F"/>
    <w:rsid w:val="0082279B"/>
    <w:rsid w:val="00822A8E"/>
    <w:rsid w:val="008232D1"/>
    <w:rsid w:val="00823EE6"/>
    <w:rsid w:val="00827CFC"/>
    <w:rsid w:val="00830FE9"/>
    <w:rsid w:val="00831E9C"/>
    <w:rsid w:val="008325BA"/>
    <w:rsid w:val="00835D41"/>
    <w:rsid w:val="00837D26"/>
    <w:rsid w:val="00842759"/>
    <w:rsid w:val="00843168"/>
    <w:rsid w:val="008443EA"/>
    <w:rsid w:val="008445C4"/>
    <w:rsid w:val="00845229"/>
    <w:rsid w:val="00845DC5"/>
    <w:rsid w:val="00847D73"/>
    <w:rsid w:val="008501FC"/>
    <w:rsid w:val="008605F5"/>
    <w:rsid w:val="00861DC5"/>
    <w:rsid w:val="00863155"/>
    <w:rsid w:val="0086428E"/>
    <w:rsid w:val="00864E87"/>
    <w:rsid w:val="00870774"/>
    <w:rsid w:val="00874393"/>
    <w:rsid w:val="00881624"/>
    <w:rsid w:val="008844D5"/>
    <w:rsid w:val="00885C38"/>
    <w:rsid w:val="00886D34"/>
    <w:rsid w:val="00886E87"/>
    <w:rsid w:val="008874B8"/>
    <w:rsid w:val="0089190C"/>
    <w:rsid w:val="00892FE5"/>
    <w:rsid w:val="00893786"/>
    <w:rsid w:val="0089383D"/>
    <w:rsid w:val="00893BEA"/>
    <w:rsid w:val="00893D00"/>
    <w:rsid w:val="00893F53"/>
    <w:rsid w:val="00894F1A"/>
    <w:rsid w:val="00896A50"/>
    <w:rsid w:val="008970FB"/>
    <w:rsid w:val="008A03FF"/>
    <w:rsid w:val="008A2685"/>
    <w:rsid w:val="008A57BB"/>
    <w:rsid w:val="008B0CF6"/>
    <w:rsid w:val="008B3959"/>
    <w:rsid w:val="008B450D"/>
    <w:rsid w:val="008B6A1E"/>
    <w:rsid w:val="008C22D5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D7D98"/>
    <w:rsid w:val="008E24AA"/>
    <w:rsid w:val="008E30B9"/>
    <w:rsid w:val="008E3F0D"/>
    <w:rsid w:val="008E4946"/>
    <w:rsid w:val="008E4B16"/>
    <w:rsid w:val="008E692D"/>
    <w:rsid w:val="008E6C14"/>
    <w:rsid w:val="008E73B3"/>
    <w:rsid w:val="008F336F"/>
    <w:rsid w:val="008F43E3"/>
    <w:rsid w:val="008F4BE5"/>
    <w:rsid w:val="008F5D2F"/>
    <w:rsid w:val="008F743E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2DC2"/>
    <w:rsid w:val="00933ED2"/>
    <w:rsid w:val="0093449B"/>
    <w:rsid w:val="0094305B"/>
    <w:rsid w:val="00946707"/>
    <w:rsid w:val="00947625"/>
    <w:rsid w:val="00947BAC"/>
    <w:rsid w:val="009505A8"/>
    <w:rsid w:val="0095069E"/>
    <w:rsid w:val="009552E5"/>
    <w:rsid w:val="0095566F"/>
    <w:rsid w:val="009558B8"/>
    <w:rsid w:val="00957562"/>
    <w:rsid w:val="00957E85"/>
    <w:rsid w:val="00957F61"/>
    <w:rsid w:val="0096196C"/>
    <w:rsid w:val="00961A00"/>
    <w:rsid w:val="00962803"/>
    <w:rsid w:val="00962ACB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1C8E"/>
    <w:rsid w:val="009A51DD"/>
    <w:rsid w:val="009A5553"/>
    <w:rsid w:val="009A5842"/>
    <w:rsid w:val="009B1657"/>
    <w:rsid w:val="009B26B3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72A"/>
    <w:rsid w:val="009E5F99"/>
    <w:rsid w:val="009E70A3"/>
    <w:rsid w:val="009F171F"/>
    <w:rsid w:val="009F1BEE"/>
    <w:rsid w:val="009F215B"/>
    <w:rsid w:val="009F2757"/>
    <w:rsid w:val="009F323F"/>
    <w:rsid w:val="009F476B"/>
    <w:rsid w:val="009F4929"/>
    <w:rsid w:val="009F58C6"/>
    <w:rsid w:val="009F5B81"/>
    <w:rsid w:val="00A00D22"/>
    <w:rsid w:val="00A02D0F"/>
    <w:rsid w:val="00A046EF"/>
    <w:rsid w:val="00A06022"/>
    <w:rsid w:val="00A06ED1"/>
    <w:rsid w:val="00A12B61"/>
    <w:rsid w:val="00A12FE8"/>
    <w:rsid w:val="00A15956"/>
    <w:rsid w:val="00A167DF"/>
    <w:rsid w:val="00A17D5C"/>
    <w:rsid w:val="00A227D7"/>
    <w:rsid w:val="00A256DF"/>
    <w:rsid w:val="00A27042"/>
    <w:rsid w:val="00A27D3D"/>
    <w:rsid w:val="00A3088D"/>
    <w:rsid w:val="00A31B4F"/>
    <w:rsid w:val="00A34F21"/>
    <w:rsid w:val="00A37739"/>
    <w:rsid w:val="00A4059C"/>
    <w:rsid w:val="00A412E9"/>
    <w:rsid w:val="00A4187D"/>
    <w:rsid w:val="00A443F6"/>
    <w:rsid w:val="00A4452A"/>
    <w:rsid w:val="00A51DD6"/>
    <w:rsid w:val="00A54C20"/>
    <w:rsid w:val="00A54CB2"/>
    <w:rsid w:val="00A566CD"/>
    <w:rsid w:val="00A607F1"/>
    <w:rsid w:val="00A6152C"/>
    <w:rsid w:val="00A643D7"/>
    <w:rsid w:val="00A650A5"/>
    <w:rsid w:val="00A667EF"/>
    <w:rsid w:val="00A727AA"/>
    <w:rsid w:val="00A7381D"/>
    <w:rsid w:val="00A74514"/>
    <w:rsid w:val="00A7659A"/>
    <w:rsid w:val="00A8166D"/>
    <w:rsid w:val="00A81C34"/>
    <w:rsid w:val="00A8299F"/>
    <w:rsid w:val="00A855EB"/>
    <w:rsid w:val="00A87F0A"/>
    <w:rsid w:val="00A87F33"/>
    <w:rsid w:val="00A9031E"/>
    <w:rsid w:val="00A9294D"/>
    <w:rsid w:val="00A94B1A"/>
    <w:rsid w:val="00A96B4C"/>
    <w:rsid w:val="00A978F1"/>
    <w:rsid w:val="00A97D88"/>
    <w:rsid w:val="00AA017C"/>
    <w:rsid w:val="00AA0CD9"/>
    <w:rsid w:val="00AA16E9"/>
    <w:rsid w:val="00AA21E9"/>
    <w:rsid w:val="00AA32C1"/>
    <w:rsid w:val="00AA3928"/>
    <w:rsid w:val="00AA4006"/>
    <w:rsid w:val="00AA42CD"/>
    <w:rsid w:val="00AA5708"/>
    <w:rsid w:val="00AA77EF"/>
    <w:rsid w:val="00AB0917"/>
    <w:rsid w:val="00AB0BC9"/>
    <w:rsid w:val="00AB1378"/>
    <w:rsid w:val="00AB3C2C"/>
    <w:rsid w:val="00AB5427"/>
    <w:rsid w:val="00AB6109"/>
    <w:rsid w:val="00AB73D1"/>
    <w:rsid w:val="00AB73D2"/>
    <w:rsid w:val="00AB748E"/>
    <w:rsid w:val="00AC2BE3"/>
    <w:rsid w:val="00AC2D54"/>
    <w:rsid w:val="00AC34EB"/>
    <w:rsid w:val="00AC3E5D"/>
    <w:rsid w:val="00AC42DE"/>
    <w:rsid w:val="00AC46D3"/>
    <w:rsid w:val="00AC4EAD"/>
    <w:rsid w:val="00AC598B"/>
    <w:rsid w:val="00AC5B84"/>
    <w:rsid w:val="00AC661E"/>
    <w:rsid w:val="00AD0FF6"/>
    <w:rsid w:val="00AD2AD0"/>
    <w:rsid w:val="00AD53E4"/>
    <w:rsid w:val="00AD5583"/>
    <w:rsid w:val="00AD5AD8"/>
    <w:rsid w:val="00AD65CD"/>
    <w:rsid w:val="00AE5AAD"/>
    <w:rsid w:val="00AE6E64"/>
    <w:rsid w:val="00AE7A77"/>
    <w:rsid w:val="00AF2038"/>
    <w:rsid w:val="00AF2D71"/>
    <w:rsid w:val="00AF2FC7"/>
    <w:rsid w:val="00AF357E"/>
    <w:rsid w:val="00AF3A1D"/>
    <w:rsid w:val="00AF465D"/>
    <w:rsid w:val="00AF565E"/>
    <w:rsid w:val="00AF6478"/>
    <w:rsid w:val="00AF7969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145B2"/>
    <w:rsid w:val="00B2044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47C3D"/>
    <w:rsid w:val="00B504F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502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1E4D"/>
    <w:rsid w:val="00B84001"/>
    <w:rsid w:val="00B8458B"/>
    <w:rsid w:val="00B86A74"/>
    <w:rsid w:val="00B87A9D"/>
    <w:rsid w:val="00B87EA7"/>
    <w:rsid w:val="00B90053"/>
    <w:rsid w:val="00BA00A8"/>
    <w:rsid w:val="00BA0D67"/>
    <w:rsid w:val="00BA1754"/>
    <w:rsid w:val="00BA37E3"/>
    <w:rsid w:val="00BA3871"/>
    <w:rsid w:val="00BA5BEA"/>
    <w:rsid w:val="00BB02A8"/>
    <w:rsid w:val="00BB1181"/>
    <w:rsid w:val="00BB36B2"/>
    <w:rsid w:val="00BB4BD5"/>
    <w:rsid w:val="00BB4D11"/>
    <w:rsid w:val="00BB5CB4"/>
    <w:rsid w:val="00BB6D16"/>
    <w:rsid w:val="00BC0226"/>
    <w:rsid w:val="00BC2049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2AC4"/>
    <w:rsid w:val="00BE682F"/>
    <w:rsid w:val="00BE79CA"/>
    <w:rsid w:val="00BF1D2C"/>
    <w:rsid w:val="00BF225D"/>
    <w:rsid w:val="00BF23AF"/>
    <w:rsid w:val="00BF3ABC"/>
    <w:rsid w:val="00BF7A08"/>
    <w:rsid w:val="00C00BFD"/>
    <w:rsid w:val="00C016FB"/>
    <w:rsid w:val="00C03C2E"/>
    <w:rsid w:val="00C0416D"/>
    <w:rsid w:val="00C0571B"/>
    <w:rsid w:val="00C06151"/>
    <w:rsid w:val="00C0660D"/>
    <w:rsid w:val="00C1028F"/>
    <w:rsid w:val="00C10440"/>
    <w:rsid w:val="00C11B93"/>
    <w:rsid w:val="00C1238C"/>
    <w:rsid w:val="00C137ED"/>
    <w:rsid w:val="00C13A6F"/>
    <w:rsid w:val="00C1450A"/>
    <w:rsid w:val="00C148F7"/>
    <w:rsid w:val="00C16D72"/>
    <w:rsid w:val="00C23249"/>
    <w:rsid w:val="00C238A5"/>
    <w:rsid w:val="00C23ED4"/>
    <w:rsid w:val="00C2662F"/>
    <w:rsid w:val="00C30006"/>
    <w:rsid w:val="00C30217"/>
    <w:rsid w:val="00C30B10"/>
    <w:rsid w:val="00C3116F"/>
    <w:rsid w:val="00C313C0"/>
    <w:rsid w:val="00C34D0F"/>
    <w:rsid w:val="00C402AA"/>
    <w:rsid w:val="00C40E70"/>
    <w:rsid w:val="00C41300"/>
    <w:rsid w:val="00C43679"/>
    <w:rsid w:val="00C4459F"/>
    <w:rsid w:val="00C448E8"/>
    <w:rsid w:val="00C44E60"/>
    <w:rsid w:val="00C47639"/>
    <w:rsid w:val="00C47B61"/>
    <w:rsid w:val="00C50EA8"/>
    <w:rsid w:val="00C51111"/>
    <w:rsid w:val="00C51D37"/>
    <w:rsid w:val="00C52994"/>
    <w:rsid w:val="00C52B4D"/>
    <w:rsid w:val="00C53863"/>
    <w:rsid w:val="00C570A7"/>
    <w:rsid w:val="00C579AC"/>
    <w:rsid w:val="00C60395"/>
    <w:rsid w:val="00C64B44"/>
    <w:rsid w:val="00C66F0A"/>
    <w:rsid w:val="00C7275D"/>
    <w:rsid w:val="00C74232"/>
    <w:rsid w:val="00C75D70"/>
    <w:rsid w:val="00C7711E"/>
    <w:rsid w:val="00C7736E"/>
    <w:rsid w:val="00C777E8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04C8"/>
    <w:rsid w:val="00CB14B7"/>
    <w:rsid w:val="00CB20B1"/>
    <w:rsid w:val="00CB22F2"/>
    <w:rsid w:val="00CB3193"/>
    <w:rsid w:val="00CB3D2A"/>
    <w:rsid w:val="00CB51FB"/>
    <w:rsid w:val="00CB5204"/>
    <w:rsid w:val="00CB55CE"/>
    <w:rsid w:val="00CB654F"/>
    <w:rsid w:val="00CB69EF"/>
    <w:rsid w:val="00CB70B6"/>
    <w:rsid w:val="00CB7C29"/>
    <w:rsid w:val="00CC2CC3"/>
    <w:rsid w:val="00CC3258"/>
    <w:rsid w:val="00CC3502"/>
    <w:rsid w:val="00CC7C2B"/>
    <w:rsid w:val="00CD0881"/>
    <w:rsid w:val="00CD4252"/>
    <w:rsid w:val="00CD505E"/>
    <w:rsid w:val="00CD583E"/>
    <w:rsid w:val="00CD7183"/>
    <w:rsid w:val="00CE1CFA"/>
    <w:rsid w:val="00CE32A3"/>
    <w:rsid w:val="00CE4ED7"/>
    <w:rsid w:val="00CE5044"/>
    <w:rsid w:val="00CE565A"/>
    <w:rsid w:val="00CF055A"/>
    <w:rsid w:val="00CF0959"/>
    <w:rsid w:val="00CF16C4"/>
    <w:rsid w:val="00CF1868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3C10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2320"/>
    <w:rsid w:val="00D737FA"/>
    <w:rsid w:val="00D73A56"/>
    <w:rsid w:val="00D7464C"/>
    <w:rsid w:val="00D76245"/>
    <w:rsid w:val="00D76A16"/>
    <w:rsid w:val="00D81B1E"/>
    <w:rsid w:val="00D8753D"/>
    <w:rsid w:val="00D87A11"/>
    <w:rsid w:val="00D91D79"/>
    <w:rsid w:val="00D95ABF"/>
    <w:rsid w:val="00DA280F"/>
    <w:rsid w:val="00DA33B5"/>
    <w:rsid w:val="00DA5763"/>
    <w:rsid w:val="00DA579E"/>
    <w:rsid w:val="00DA6039"/>
    <w:rsid w:val="00DA6BB1"/>
    <w:rsid w:val="00DA6F90"/>
    <w:rsid w:val="00DA73B7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C73BB"/>
    <w:rsid w:val="00DD0085"/>
    <w:rsid w:val="00DD0EEE"/>
    <w:rsid w:val="00DD1250"/>
    <w:rsid w:val="00DD1817"/>
    <w:rsid w:val="00DD3E9F"/>
    <w:rsid w:val="00DD40B7"/>
    <w:rsid w:val="00DD4462"/>
    <w:rsid w:val="00DE0636"/>
    <w:rsid w:val="00DE58F4"/>
    <w:rsid w:val="00DE5BE0"/>
    <w:rsid w:val="00DE6816"/>
    <w:rsid w:val="00DE7781"/>
    <w:rsid w:val="00DF238A"/>
    <w:rsid w:val="00DF3671"/>
    <w:rsid w:val="00DF5EE7"/>
    <w:rsid w:val="00DF7F6B"/>
    <w:rsid w:val="00E009B2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5A5"/>
    <w:rsid w:val="00E43662"/>
    <w:rsid w:val="00E436CD"/>
    <w:rsid w:val="00E437E2"/>
    <w:rsid w:val="00E46DFB"/>
    <w:rsid w:val="00E470E9"/>
    <w:rsid w:val="00E479AF"/>
    <w:rsid w:val="00E51E2D"/>
    <w:rsid w:val="00E53591"/>
    <w:rsid w:val="00E57091"/>
    <w:rsid w:val="00E57314"/>
    <w:rsid w:val="00E577B1"/>
    <w:rsid w:val="00E57A1B"/>
    <w:rsid w:val="00E57A53"/>
    <w:rsid w:val="00E6147A"/>
    <w:rsid w:val="00E63D0A"/>
    <w:rsid w:val="00E6457F"/>
    <w:rsid w:val="00E650C6"/>
    <w:rsid w:val="00E67A9C"/>
    <w:rsid w:val="00E72047"/>
    <w:rsid w:val="00E73B87"/>
    <w:rsid w:val="00E8712F"/>
    <w:rsid w:val="00E90C33"/>
    <w:rsid w:val="00E93497"/>
    <w:rsid w:val="00E93745"/>
    <w:rsid w:val="00E94519"/>
    <w:rsid w:val="00E94EDF"/>
    <w:rsid w:val="00E953C1"/>
    <w:rsid w:val="00EA07FD"/>
    <w:rsid w:val="00EA0D00"/>
    <w:rsid w:val="00EA1387"/>
    <w:rsid w:val="00EA4337"/>
    <w:rsid w:val="00EA73F5"/>
    <w:rsid w:val="00EA75F4"/>
    <w:rsid w:val="00EB00DC"/>
    <w:rsid w:val="00EB0874"/>
    <w:rsid w:val="00EB2355"/>
    <w:rsid w:val="00EB2C08"/>
    <w:rsid w:val="00EB524E"/>
    <w:rsid w:val="00EB585A"/>
    <w:rsid w:val="00EB58B8"/>
    <w:rsid w:val="00EB7105"/>
    <w:rsid w:val="00EC119F"/>
    <w:rsid w:val="00EC2129"/>
    <w:rsid w:val="00EC255F"/>
    <w:rsid w:val="00EC2940"/>
    <w:rsid w:val="00EC3995"/>
    <w:rsid w:val="00EC76FF"/>
    <w:rsid w:val="00EC7FD1"/>
    <w:rsid w:val="00ED09B1"/>
    <w:rsid w:val="00ED26DA"/>
    <w:rsid w:val="00ED3F89"/>
    <w:rsid w:val="00ED4B2D"/>
    <w:rsid w:val="00ED6CAA"/>
    <w:rsid w:val="00ED71E2"/>
    <w:rsid w:val="00ED74A0"/>
    <w:rsid w:val="00EE4FB7"/>
    <w:rsid w:val="00EE696C"/>
    <w:rsid w:val="00EE7FF8"/>
    <w:rsid w:val="00EF12AC"/>
    <w:rsid w:val="00EF21D2"/>
    <w:rsid w:val="00EF22C1"/>
    <w:rsid w:val="00EF38A9"/>
    <w:rsid w:val="00F01856"/>
    <w:rsid w:val="00F0424E"/>
    <w:rsid w:val="00F04D99"/>
    <w:rsid w:val="00F07052"/>
    <w:rsid w:val="00F10A89"/>
    <w:rsid w:val="00F10D18"/>
    <w:rsid w:val="00F12864"/>
    <w:rsid w:val="00F150EB"/>
    <w:rsid w:val="00F15317"/>
    <w:rsid w:val="00F1592D"/>
    <w:rsid w:val="00F1751D"/>
    <w:rsid w:val="00F202B0"/>
    <w:rsid w:val="00F23749"/>
    <w:rsid w:val="00F251A1"/>
    <w:rsid w:val="00F27B8C"/>
    <w:rsid w:val="00F307F9"/>
    <w:rsid w:val="00F31802"/>
    <w:rsid w:val="00F33553"/>
    <w:rsid w:val="00F3480C"/>
    <w:rsid w:val="00F34B75"/>
    <w:rsid w:val="00F362A8"/>
    <w:rsid w:val="00F40185"/>
    <w:rsid w:val="00F40B22"/>
    <w:rsid w:val="00F4168B"/>
    <w:rsid w:val="00F44E81"/>
    <w:rsid w:val="00F46142"/>
    <w:rsid w:val="00F4791B"/>
    <w:rsid w:val="00F50436"/>
    <w:rsid w:val="00F508F7"/>
    <w:rsid w:val="00F50FAC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0067"/>
    <w:rsid w:val="00F82540"/>
    <w:rsid w:val="00F836D2"/>
    <w:rsid w:val="00F836E6"/>
    <w:rsid w:val="00F84125"/>
    <w:rsid w:val="00F84403"/>
    <w:rsid w:val="00F8773E"/>
    <w:rsid w:val="00F87AE3"/>
    <w:rsid w:val="00F87ED5"/>
    <w:rsid w:val="00F91006"/>
    <w:rsid w:val="00F91994"/>
    <w:rsid w:val="00F91E1A"/>
    <w:rsid w:val="00F92281"/>
    <w:rsid w:val="00F940EF"/>
    <w:rsid w:val="00F94E89"/>
    <w:rsid w:val="00FA161B"/>
    <w:rsid w:val="00FA17C7"/>
    <w:rsid w:val="00FA26E1"/>
    <w:rsid w:val="00FA2A5E"/>
    <w:rsid w:val="00FA407D"/>
    <w:rsid w:val="00FA59D2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1FD9"/>
    <w:rsid w:val="00FD2CCE"/>
    <w:rsid w:val="00FD3AB2"/>
    <w:rsid w:val="00FD60D5"/>
    <w:rsid w:val="00FD612C"/>
    <w:rsid w:val="00FD68BF"/>
    <w:rsid w:val="00FD7273"/>
    <w:rsid w:val="00FE00B9"/>
    <w:rsid w:val="00FE2265"/>
    <w:rsid w:val="00FE3A96"/>
    <w:rsid w:val="00FF0C96"/>
    <w:rsid w:val="00FF2033"/>
    <w:rsid w:val="00FF2F05"/>
    <w:rsid w:val="00FF35AA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460E90"/>
    <w:pPr>
      <w:ind w:right="-1" w:firstLine="567"/>
      <w:jc w:val="both"/>
    </w:pPr>
    <w:rPr>
      <w:sz w:val="24"/>
    </w:rPr>
  </w:style>
  <w:style w:type="paragraph" w:styleId="a8">
    <w:name w:val="Body Text"/>
    <w:basedOn w:val="a"/>
    <w:rsid w:val="00460E90"/>
    <w:pPr>
      <w:spacing w:line="200" w:lineRule="exact"/>
    </w:pPr>
    <w:rPr>
      <w:b/>
    </w:rPr>
  </w:style>
  <w:style w:type="table" w:styleId="a9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6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66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366310"/>
    <w:rPr>
      <w:color w:val="106BBE"/>
    </w:rPr>
  </w:style>
  <w:style w:type="character" w:customStyle="1" w:styleId="a7">
    <w:name w:val="Основной текст с отступом Знак"/>
    <w:basedOn w:val="a0"/>
    <w:link w:val="a6"/>
    <w:rsid w:val="00366310"/>
    <w:rPr>
      <w:sz w:val="24"/>
    </w:rPr>
  </w:style>
  <w:style w:type="paragraph" w:customStyle="1" w:styleId="ConsPlusNonformat">
    <w:name w:val="ConsPlusNonformat"/>
    <w:rsid w:val="00600702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66862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C4D6-0E36-4B9B-A937-660ACE80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Filonova</cp:lastModifiedBy>
  <cp:revision>19</cp:revision>
  <cp:lastPrinted>2023-02-13T10:44:00Z</cp:lastPrinted>
  <dcterms:created xsi:type="dcterms:W3CDTF">2019-07-01T11:24:00Z</dcterms:created>
  <dcterms:modified xsi:type="dcterms:W3CDTF">2023-02-13T10:46:00Z</dcterms:modified>
</cp:coreProperties>
</file>