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60" w:rsidRPr="008E5CFB" w:rsidRDefault="00CF3560" w:rsidP="00CF35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коммуникационной кампании </w:t>
      </w:r>
    </w:p>
    <w:p w:rsidR="00CF3560" w:rsidRDefault="00CF3560" w:rsidP="00CF35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E5CFB">
        <w:rPr>
          <w:rFonts w:ascii="Times New Roman" w:eastAsia="Times New Roman" w:hAnsi="Times New Roman" w:cs="Times New Roman"/>
          <w:b/>
          <w:sz w:val="28"/>
          <w:szCs w:val="28"/>
        </w:rPr>
        <w:t>по формированию приоритетов здорового образа жизни у населения в 2012 г.</w:t>
      </w:r>
    </w:p>
    <w:p w:rsidR="00CF3560" w:rsidRPr="00CF3560" w:rsidRDefault="00CF3560" w:rsidP="00CF356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 xml:space="preserve">В Республике Адыгея в 2012 году продолжалась работа по дальнейшему совершенствованию медицинской профилактики, повышению мотивации населения к формированию здорового образа жизни. 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 xml:space="preserve">При кабинетах медицинской профилактики ЛПУ Республики Адыгея работают школы для пациентов: с </w:t>
      </w:r>
      <w:proofErr w:type="gramStart"/>
      <w:r w:rsidRPr="008E5CFB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Pr="008E5CFB">
        <w:rPr>
          <w:rFonts w:ascii="Times New Roman" w:hAnsi="Times New Roman"/>
          <w:sz w:val="28"/>
          <w:szCs w:val="28"/>
        </w:rPr>
        <w:t xml:space="preserve"> заболеваниями, с артериальной гипертонией, с бронхиальной астмой, с сахарным диабетом, с глаукомой, школа пациенток с раком молочной железы, школа пропаганды грудного вскармливания и др. Всего в «школах» обучено 23941 пациентов (2011 г. - 21084).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 xml:space="preserve">В 2012 году врачами республики прочитано 5291 лекций (2011г. - 2319), проведено 34602 беседы (2011 г. - 40602) среди населения по различным вопросам профилактики заболеваний, основам здорового образа жизни с охватом более 160 тыс. человек. В ЛПУ республики выпущено 1646 санитарных бюллетеней (малогабаритных наружных средств передачи информации), посвященных вопросам профилактики инфекционных и неинфекционных заболеваний, а также пропаганде здорового образа жизни. Число </w:t>
      </w:r>
      <w:proofErr w:type="gramStart"/>
      <w:r w:rsidRPr="008E5CFB">
        <w:rPr>
          <w:rFonts w:ascii="Times New Roman" w:hAnsi="Times New Roman"/>
          <w:sz w:val="28"/>
          <w:szCs w:val="28"/>
        </w:rPr>
        <w:t>медицинских работников, обученных методике профилактики заболеваний и укрепления здоровья составило</w:t>
      </w:r>
      <w:proofErr w:type="gramEnd"/>
      <w:r w:rsidRPr="008E5CFB">
        <w:rPr>
          <w:rFonts w:ascii="Times New Roman" w:hAnsi="Times New Roman"/>
          <w:sz w:val="28"/>
          <w:szCs w:val="28"/>
        </w:rPr>
        <w:t xml:space="preserve"> 3712 человек (2011 г. - 3699).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на популяционном уровне осуществлялась посредством проведения информационных кампаний, акций, направленных на формирование здорового образа жизни.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В рамках мероприятий, посвященных Всемирному дню борьбы с туберкулезом 21 марта 2012 года, проведена акция «Белая ромашка» совместно с Адыгейским республиканским отделением Общероссийской общественной организации «Российский Красный Крест». Все желающие могли пройти флюорографическое обследование с целью раннего выявления больных туберкулезом, всего 86 человек. В акции приняли участие более 300 человек, распространено более 2500 экземпляров информационных материалов – памяток, листовок. Для учащихся старших классов СОШ №9 г. Майкопа 20 марта проведены тренинги с участием студентов-волонтеров, мини-спектакль о вреде наркотиков, алкоголя, курения, видеофильм о последствиях употребления наркотиков. В данных мероприятиях приняли участие более 100 человек: учащихся, педагогов, родителей.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В рамках Европейской недели иммунизации с 21 по 27 апреля 2012 года в образовательных учреждениях проведены конкурсы рисунков, беседы и лекции с учащимися с последующим анкетированием 1450 человек на тему «Изучение осведомленности старшеклассников по вопросам специфической профилактики инфекционных заболеваний». Проведены 200 бесед с родителями, а также среди беременных о последствиях отказа или несвоевременного проведения прививок на темы: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lastRenderedPageBreak/>
        <w:t>«Иммунизация – защита жизни Вашего ребенка», «Вопросы безопасности вакцинопрофилактики», всего более 4000 человек. Проведены обучающие семинары для медицинских работников, обучено всего 660 человек. Принимались звонки от населения на «горячие телефонные линии » по иммунизации. Всего – 287 звонка.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В рамках мероприятий, приуроченных к Всемирному дню здоровья, 13 апреля был проведен брифинг на тему «Старение и здоровье», с участием СМИ, представителей Росздравнадзора и Роспотребнадзора по Республике Адыгея, Комитета Республики Адыгея по делам молодежи, Комитета Республики Адыгея по физической культуре и спорту, муниципальных органов власти, руководителей республиканских лечебно-профилактических учреждений. В образовательных учреждениях проведены «уроки здоровья», лекции и беседы, театральные постановки на тему «Мифы и реальность», показ видеороликов: «Я выбираю жизнь», «Береги себя», семинары для педагогов. Всего более 8000 учащихся приняли участие в данных мероприятиях.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ГБУЗ РА «Адыгейский республиканский центр медицинской профилактики» организовал и провел акцию среди населения «Пешком на работу!». В акции приняли участие Министр и работники министерства здравоохранения Республики Адыгея, руководители и медицинские работники лечебно-профилактических учреждений и др. Во всех лечебно-профилактических учреждениях была проведена акция «Стоп, гипертония!» по массовому измерению артериального давления среди пациентов и проведению консультации специалистов. Всего приняли участие более 3 тыс. человек.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В рамках мероприятий, приуроченных к Всемирному дню без табака 31 мая 2012 г., проведены Дни открытых дверей в лечебно-профилактических учреждениях республики (ГБУЗ РА «Адыгейский республиканский центр медицинской профилактики», ГБУЗ РА «Адыгейский республиканский наркологический диспансер», ГБУЗ «Шовгеновская ЦРБ», ГБУЗ «Тахтамукайская ЦРБ», 3-х амбулаторно-поликлинических учреждениях г. Майкопа: поликлиника №6, детские поликлиники №1, 2).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В рамках этих Дней были проведены скрининг-тестирование «Куришь - проверь свои легкие», измерение артериального давления – 5877 человек, проведение тематических занятий в Школах здоровья по профилактике курения, пропаганде здорового образа, консультации специалистов. Всего приняло участие в мероприятиях более 6000 человек. В фойе Центра здоровья для взрослых была организована трансляция видеороликов по профилактике табакокурения: «Жизнь без табака», «Курение и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система», «Сигареты и органы дыхания». В ГБУЗ РА «Адыгейская республиканская клиническая больница» проведена спартакиада для медицинских работников «День без табака». Во всех лечебно-профилактических учреждениях были организованы выпуск санитарных бюллетеней - 153 и оформление Уголков здоровья. 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ГБУЗ РА «Адыгейский республиканский центр медицинской профилактики» организовал и провел анкетирование населения с целью определения распространенности курения. В анкетировании приняли участие 229 человек: студенты высших учебных заведений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. Майкопа, пациенты ГБУЗ РА «Адыгейская республиканская клиническая больница». По результатам опроса мужчины составили 72%, большинство опрошенных в возрасте до 20 лет – 40%. Курильщики составили более 40%, из их числа употребляют «легкие» сигареты около 60%, крепкие сигареты курят около 30%, остальные употребляют папиросы, кальян. Из числа курящих респондентов более 70% хотят бросить курить, а менее 20% не желают отказываться от этой пагубной привычки. Подавляющее большинство знают о вреде курения (61%), но есть родители, которые хотели бы, чтобы их дети курили (6%). Около половины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считают необходимым проведение антиникотиновой пропаганды среди населения.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01.06.2012 г. в г. Майкопе на площади им. В.И.Ленина проведена акция «Сломай сигарету, пока сигарета не сломала тебя», в рамках акции проведены: исследование содержания угарного газа в выдыхаемом воздухе, всего 65 человек, измерение артериального давления, всего 71 человек, показательные выступления по гимнастике цигун, консультации врачей-специалистов - кардиолога, нарколога, терапевта, а также медицинского психолога, всего около 100 человек.</w:t>
      </w:r>
      <w:proofErr w:type="gramEnd"/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К Международному дню борьбы с наркоманией и наркобизнесом 26 июня в МУ «Дом Культуры»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>. Майкопа ГБУЗ РА «Адыгейский республиканский центр медицинской профилактики» и ГБУЗ РА «Адыгейский республиканский наркологический диспансер» организовали и провели акцию «Майкоп без наркотиков». В рамках акции проводились скрининговые обследования на содержание угарного газа в выдыхаемом воздухе, на содержание наркотических веществ в биологических средах организма, консультации нарколога и психолога, выставка детских рисунков «Я выбираю жизнь», лекция подросткового нарколога, показ мультфильма «Реанимация». Была организована раздача памяток и буклетов: «Наркомания – дорога в ад», «Как оградить ребенка от алкоголя и наркотиков» и др. всего 500 штук. Всего посетили мероприятие около 350 человек.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В целях организации пропаганды здорового образа жизни в летний оздоровительный период среди детей и подростков в детских оздоровительных учреждениях, была организована работа по профилактике наркомании, алкоголизма, курения и формированию здорового образа жизни.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лечебно-профилактических учреждений: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ГБУЗ РА «Адыгейский республиканский центр медицинской профилактики», ГБУЗ РА «Адыгейский республиканский клинический кожно-венерологический диспансер», ГБУЗ РА «Адыгейский республиканский клинический онкологический диспансер», ГБУЗ РА «Адыгейский республиканский наркологический диспансер», ГБУЗ РА «Адыгейский республиканский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lastRenderedPageBreak/>
        <w:t>центр по профилактике и борьбе со СПИДом и ИЗ», «ЦРБ Майкопского района», «ЦРБ Красногвардейского района», совместно с работниками Комитета Республики Адыгея по делам молодежи, Службой по Республике Адыгея РУФСКН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России по Краснодарскому краю были организованы и проведены выезды в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>загородны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>: «Зубренок», «Турист», «Лань», «Город мастеров», «Кавказ», «Горная».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Работа по гигиеническому воспитанию велась в небольших аудиториях, с максимальным использованием наглядных пособий, проекционного оборудования. Специалистами использовались разные формы пропаганды здорового образа жизни - беседы, лекции, показ видеофильмов, проведение диспутов и занятий с детьми на темы: «Ответственное отношение к своему здоровью», «Личная гигиена», «Основы здорового питания, привычки питания», «Физическая активность», «Профилактика потребления алкоголя», «Профилактика потребления табака», «Профилактика потребления наркотиков», «Инфекции передаваемые половым путем». Всего было организовано 27 выездов с охватом 3380 человек.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С целью мониторинга потребления психоактивных веще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ств ср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>еди детей и подростков в детских оздоровительных учреждениях специалистами ГБУЗ РА «Адыгейский республиканский наркологический диспансер» было проведено анонимное анкетирование 652 человек. По результатам проведенного тестирования и анкетирования выявлено: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- употребляют алкоголь – 122 человек (18,7%);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- курят – 55 человек (8,4%);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- употребляют токсические вещества – 14 человек (1,6%).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ГБУЗ РА «Адыгейский республиканский центр по профилактике и борьбе со СПИДом и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» использовали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интерактивную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форму обучения с показом и обсуждением слайд-фильма по проблемам, связанным с ВИЧ/СПИДом. На этапе приобретения практических навыков подростки участвовали в конкурсах, играли в игру «Степень риска», цель которой – закрепить полученную информацию за счет самостоятельной оценки риска заражения ВИЧ-инфекции, кроме того проводилось анкетирование «до» и «после» занятий. Было отмечено, что после занятий повысился уровень информированности по проблемам, связанным с ВИЧ/СПИДом и его профилактике. Охват данными мероприятиями составил 205 человек.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Всемирного дня зрения в Центре здоровья для взрослых ГБУЗ РА «Адыгейский республиканский центр медицинской профилактики» 11 октября 2012 года состоялся День открытых дверей. В этот день все желающие могли пройти скрининг-обследование в офтальмологическом кабинете Центра здоровья, проверить остроту зрения, рефракцию, внутриглазное давление, а также получить консультацию специалиста. Всего более 30 человек прошли обследование. Специалистами ГУП Республики Адыгея «Магазин «Оптика» была организована выставка и продажа очков. Посетители Дня открытых дверей прослушали лекции,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посмотрели видеофильмы, прошли обучение в школах здоровья: «Школа профилактики артериальной гипертензии», «Школа «Здорового образа жизни». Им были розданы буклеты, брошюры по тематике Всемирного дня зрения. День открытых дверей посетило более 50 человек. 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15 ноября на базе Адыгейского Государственного университета к Международному дню отказа от курения была организована и проведена акция «АГУ – территория без табака», с целью информирования молодых людей о курении, как о важнейшем факторе риска развития неинфекционных заболеваний и мотивации их к отказу от курения. Мероприятия акции проводились республиканскими лечебно-профилактическими учреждениями (ГБУЗ РА «АРЦМП», ГБУЗ РА «АРКОД») совместно с Союзом студентов и аспирантов Адыгейского Государственного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>В рамках акции проводилось: измерение артериального давления, флюорографическое обследование, измерение содержания угарного газа в выдыхаемом воздухе, спирографическое исследование легких, кроме того проводилось анонимное анкетирование на тему «Распространенность курения среди студентов».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FB">
        <w:rPr>
          <w:rFonts w:ascii="Times New Roman" w:eastAsia="Times New Roman" w:hAnsi="Times New Roman" w:cs="Times New Roman"/>
          <w:sz w:val="28"/>
          <w:szCs w:val="28"/>
        </w:rPr>
        <w:t>Все желающие получили методическую литературу по данной тематике (буклеты, листовки, брошюры) в количестве 300 штук. В выставочном зале учебного заведения транслировались видеоролики по профилактике курения. Всего в акции приняли участие 434 человека.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>В ноябре - декабре 2012 года были организованы и проведены мероприятия, посвященные Всемирному Дню борьбы со СПИДом.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>Специалистами ГБУЗ РА «Адыгейский республиканский центр по профилактике и борьбе со СПИДом и инфекционными заболеваниями» и других республиканских, муниципальных ЛПУ РА осуществлены профилактические мероприятия среди различных групп населения под девизом: «В направлении к цели «Ноль»: Ноль новых случаев ВИЧ-инфекции. Ноль дискриминации. Ноль смертей, связанных со СПИДом». Во всех лечебно-профилактических учреждениях республики организованы и проведены медицинские конференции для врачей и средних медицинских работников на тему: «Эпидемиологическая ситуация по ВИЧ-инфекции в Республике Адыгея и мерах ее профилактики»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E5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>ематические конференции, занятия и тренинги со студентами средних специальных учебных заведений, таких как: Адыгейский педагогический колледж, Майкопский медицинский колледж, Майкопский политехнический колледж при МГТУ, республиканский профессиональный лицей №6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73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>тематические встречи в Адыгейской республиканской детской и юношеской библиотеках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>частникам профилактических мероприятий</w:t>
      </w:r>
      <w:r w:rsidRPr="00F73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>переданы</w:t>
      </w:r>
      <w:r w:rsidRPr="00F73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CFB">
        <w:rPr>
          <w:rFonts w:ascii="Times New Roman" w:eastAsia="Times New Roman" w:hAnsi="Times New Roman" w:cs="Times New Roman"/>
          <w:bCs/>
          <w:sz w:val="28"/>
          <w:szCs w:val="28"/>
        </w:rPr>
        <w:t>санитарно-просветительские материалы – буклеты и карманные календари в количестве 14000 штук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3560" w:rsidRPr="008E5CFB" w:rsidRDefault="00CF3560" w:rsidP="00CF3560">
      <w:pPr>
        <w:pStyle w:val="a5"/>
        <w:spacing w:before="0" w:beforeAutospacing="0" w:after="0" w:afterAutospacing="0"/>
        <w:ind w:right="142" w:firstLine="851"/>
        <w:jc w:val="both"/>
        <w:rPr>
          <w:bCs/>
          <w:sz w:val="28"/>
          <w:szCs w:val="28"/>
        </w:rPr>
      </w:pPr>
      <w:r w:rsidRPr="008E5CFB">
        <w:rPr>
          <w:sz w:val="28"/>
          <w:szCs w:val="28"/>
        </w:rPr>
        <w:t xml:space="preserve">С целью более широкого охвата населения профилактическими мероприятиями были использованы выездные формы работы. </w:t>
      </w:r>
      <w:r w:rsidRPr="008E5CFB">
        <w:rPr>
          <w:bCs/>
          <w:sz w:val="28"/>
          <w:szCs w:val="28"/>
        </w:rPr>
        <w:t xml:space="preserve">В соответствии с </w:t>
      </w:r>
      <w:proofErr w:type="gramStart"/>
      <w:r w:rsidRPr="008E5CFB">
        <w:rPr>
          <w:bCs/>
          <w:sz w:val="28"/>
          <w:szCs w:val="28"/>
        </w:rPr>
        <w:t>отдельным</w:t>
      </w:r>
      <w:proofErr w:type="gramEnd"/>
      <w:r w:rsidRPr="008E5CFB">
        <w:rPr>
          <w:bCs/>
          <w:sz w:val="28"/>
          <w:szCs w:val="28"/>
        </w:rPr>
        <w:t xml:space="preserve"> план-графиком проведены Дни здоровья в муниципальных образованиях. Всего в отчетном году проведены Дни </w:t>
      </w:r>
      <w:r w:rsidRPr="008E5CFB">
        <w:rPr>
          <w:bCs/>
          <w:sz w:val="28"/>
          <w:szCs w:val="28"/>
        </w:rPr>
        <w:lastRenderedPageBreak/>
        <w:t>здоровья в 11 населенных пунктах: в г. Адыгейске; а. Блечепсин Кошехабльского района; п. Отрадный, а</w:t>
      </w:r>
      <w:proofErr w:type="gramStart"/>
      <w:r w:rsidRPr="008E5CFB">
        <w:rPr>
          <w:bCs/>
          <w:sz w:val="28"/>
          <w:szCs w:val="28"/>
        </w:rPr>
        <w:t>.Ш</w:t>
      </w:r>
      <w:proofErr w:type="gramEnd"/>
      <w:r w:rsidRPr="008E5CFB">
        <w:rPr>
          <w:bCs/>
          <w:sz w:val="28"/>
          <w:szCs w:val="28"/>
        </w:rPr>
        <w:t xml:space="preserve">енджий, а. Старый Бжегокай, п. Панахес и а. Афипсип Тахтамукайского района; п. Зарево Шовгеновского района; п. Краснооктябрьский Майкопского района; а. Ассоколай Теучежского района, ст. Гиагинской Гиагинского района. </w:t>
      </w:r>
      <w:proofErr w:type="gramStart"/>
      <w:r w:rsidRPr="008E5CFB">
        <w:rPr>
          <w:bCs/>
          <w:sz w:val="28"/>
          <w:szCs w:val="28"/>
        </w:rPr>
        <w:t>В рамках данных мероприятий осуществлялись: тестирование, определение содержания окиси углерода в выдыхаемом воздухе, исследование функций дыхательной системы, скрининговые обследования (ЭКГ, измерение АД, веса, скрининг сердца компьютеризированный), консультации специалистов: терапевта, невролога, педиатра, нарколога, гинеколога, кардиолога, эндокринолога, окулиста, онколога.</w:t>
      </w:r>
      <w:proofErr w:type="gramEnd"/>
      <w:r w:rsidRPr="008E5CFB">
        <w:rPr>
          <w:bCs/>
          <w:sz w:val="28"/>
          <w:szCs w:val="28"/>
        </w:rPr>
        <w:t xml:space="preserve"> А так же проведены спортивно- оздоровительные мероприятия, лекции,</w:t>
      </w:r>
      <w:r w:rsidRPr="008E5CFB">
        <w:rPr>
          <w:sz w:val="28"/>
          <w:szCs w:val="28"/>
        </w:rPr>
        <w:t xml:space="preserve"> показ видеофильмов</w:t>
      </w:r>
      <w:r w:rsidRPr="008E5CFB">
        <w:rPr>
          <w:bCs/>
          <w:sz w:val="28"/>
          <w:szCs w:val="28"/>
        </w:rPr>
        <w:t xml:space="preserve"> для учащихся старших классов по профилактике наркомании, пропаганде здорового образа жизни. </w:t>
      </w:r>
    </w:p>
    <w:p w:rsidR="00CF3560" w:rsidRPr="008E5CFB" w:rsidRDefault="00CF3560" w:rsidP="00CF3560">
      <w:pPr>
        <w:pStyle w:val="a5"/>
        <w:spacing w:before="0" w:beforeAutospacing="0" w:after="0" w:afterAutospacing="0"/>
        <w:ind w:right="142" w:firstLine="851"/>
        <w:jc w:val="both"/>
        <w:rPr>
          <w:sz w:val="28"/>
          <w:szCs w:val="28"/>
        </w:rPr>
      </w:pPr>
      <w:r w:rsidRPr="008E5CFB">
        <w:rPr>
          <w:bCs/>
          <w:sz w:val="28"/>
          <w:szCs w:val="28"/>
        </w:rPr>
        <w:t>В проведенных Днях здоровья приняли участие 1642 человека, в том числе: прошли обследование и тестирование 754 человека, получили консультации специалистов 470 человек, обучено основам здорового образа жизни 1271 учащихся, в спортивно-оздоровительных мероприятиях участвовало более 418 человек.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 xml:space="preserve">Эффективное осуществление первичной профилактики невозможно без организации активного взаимодействия со средствами массовой информации. 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CFB">
        <w:rPr>
          <w:rFonts w:ascii="Times New Roman" w:hAnsi="Times New Roman"/>
          <w:sz w:val="28"/>
          <w:szCs w:val="28"/>
        </w:rPr>
        <w:t>С целью информирования населения о факторах риска для здоровья и формирования мотивации к ведению здорового образа жизни специалистами ГБУЗ РА "АРЦМП", внештатным пресс-секретарем Министерства здравоохранения Республики Адыгея совместно с руководством ГТРК по РА и республиканских газет «Советская Адыгея» и «Адыгэ макъ», городской газетой «Майкопские новости» и др. были подготовлены специальные информационные выпуски телепередач, посвященные Всемирному дню здоровья, Дню матери, Дню</w:t>
      </w:r>
      <w:proofErr w:type="gramEnd"/>
      <w:r w:rsidRPr="008E5CFB">
        <w:rPr>
          <w:rFonts w:ascii="Times New Roman" w:hAnsi="Times New Roman"/>
          <w:sz w:val="28"/>
          <w:szCs w:val="28"/>
        </w:rPr>
        <w:t xml:space="preserve"> борьбы с туберкулезом, Всемирному дню без табака, Международному дню борьбы с наркоманией, Дню больного сахарным диабетом, Всемирному дню борьбы со СПИДом и др.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В средствах массовой информации по профилактике заболеваний и пропаганде здорового образа жизни было 811 выступлений, в том числе: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 xml:space="preserve">- телепередач </w:t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  <w:t>- 380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статей в республиканских, городских и районных газетах</w:t>
      </w:r>
      <w:r w:rsidRPr="008E5CFB">
        <w:rPr>
          <w:rFonts w:ascii="Times New Roman" w:hAnsi="Times New Roman"/>
          <w:sz w:val="28"/>
          <w:szCs w:val="28"/>
        </w:rPr>
        <w:tab/>
        <w:t xml:space="preserve"> - 372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передач по республиканскому и городскому радио</w:t>
      </w:r>
      <w:r w:rsidRPr="008E5CFB">
        <w:rPr>
          <w:rFonts w:ascii="Times New Roman" w:hAnsi="Times New Roman"/>
          <w:sz w:val="28"/>
          <w:szCs w:val="28"/>
        </w:rPr>
        <w:tab/>
      </w:r>
      <w:r w:rsidRPr="008E5CFB">
        <w:rPr>
          <w:rFonts w:ascii="Times New Roman" w:hAnsi="Times New Roman"/>
          <w:sz w:val="28"/>
          <w:szCs w:val="28"/>
        </w:rPr>
        <w:tab/>
        <w:t xml:space="preserve"> - 59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С целью реализации приоритетного направления в области здравоохранения – формирование здорового образа жизни, с блоком мероприятий, направленных на формирование здорового образа жизни у граждан, включая сокращение потребления алкоголя и табака в республике продолжают функционировать Центр здоровья для взрослого населения на базе ГБУЗ Республики Адыгея «Адыгейский республиканский центр медицинской профилактики» и Центр здоровья для детей на базе ГБУЗ РА "Адыгейская республиканская детская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клиническая больница".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CFB">
        <w:rPr>
          <w:rFonts w:ascii="Times New Roman" w:hAnsi="Times New Roman"/>
          <w:sz w:val="28"/>
          <w:szCs w:val="28"/>
        </w:rPr>
        <w:lastRenderedPageBreak/>
        <w:t>В Центре здоровья для взрослых прошли обследование 3823 чел., в том числе мужчин 23,0%, женщин 77,0%. По обращаемости чаще пациенты обращались самостоятельно – 2724 чел. (2011 г. - 3205 чел.), направлены врачом, ответственным за проведение дополнительной диспансеризации работающих граждан – 432 человека (2011 г. - 118 чел.), направлены работодателем по заключению врача, ответственного за проведение периодических медицинских осмотров - 667 человек (2011 г. - 0 чел.).</w:t>
      </w:r>
      <w:proofErr w:type="gramEnd"/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По возрастному составу следующие категории населения: от 18 до 30 лет – 694 человека, от 30 до 40 лет – 609 человек, от 40 до 60 лет – 1602 человека, старше 60 лет – 918 человек. Чаще обращались лица в возрасте 40-60 лет и старше.</w:t>
      </w:r>
    </w:p>
    <w:p w:rsidR="00CF3560" w:rsidRPr="008E5CFB" w:rsidRDefault="00CF3560" w:rsidP="00CF3560">
      <w:pPr>
        <w:pStyle w:val="a5"/>
        <w:spacing w:before="0" w:beforeAutospacing="0" w:after="0" w:afterAutospacing="0"/>
        <w:ind w:right="142" w:firstLine="851"/>
        <w:jc w:val="both"/>
        <w:rPr>
          <w:sz w:val="28"/>
          <w:szCs w:val="28"/>
        </w:rPr>
      </w:pPr>
      <w:r w:rsidRPr="008E5CFB">
        <w:rPr>
          <w:sz w:val="28"/>
          <w:szCs w:val="28"/>
        </w:rPr>
        <w:t>Количество первичных посещений составило 3323 – 87%. Количество повторных посещений в 2012 году увеличилось и составило 500 (13% от числа обратившихся, в 2011 г. эта цифра составляла - 2,8%).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По результатам обследования выявлено, что у 3070 человек имеются 1 и более факторов риска, в т.ч.: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артериальная гипертония – 940 чел. (31%);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гиперхолестеринемия – 623 чел. (20%);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-гипергликемия – 446 чел. (15%);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избыточная масса тела – 860 чел. (28%);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курение – 508 чел. (17%);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- гиподинамия и психосоциальный стресс – 397 чел. (13%).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CFB">
        <w:rPr>
          <w:rFonts w:ascii="Times New Roman" w:hAnsi="Times New Roman"/>
          <w:sz w:val="28"/>
          <w:szCs w:val="28"/>
        </w:rPr>
        <w:t>Признаны</w:t>
      </w:r>
      <w:proofErr w:type="gramEnd"/>
      <w:r w:rsidRPr="008E5CFB">
        <w:rPr>
          <w:rFonts w:ascii="Times New Roman" w:hAnsi="Times New Roman"/>
          <w:sz w:val="28"/>
          <w:szCs w:val="28"/>
        </w:rPr>
        <w:t xml:space="preserve"> здоровыми – 753 человека. </w:t>
      </w:r>
    </w:p>
    <w:p w:rsidR="00CF3560" w:rsidRPr="008E5CFB" w:rsidRDefault="00CF3560" w:rsidP="00CF3560">
      <w:pPr>
        <w:pStyle w:val="a3"/>
        <w:ind w:right="142" w:firstLine="851"/>
        <w:jc w:val="both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>Специалистами Центра здоровья проводилась коррекция выявленных факторов риска (нерационального питания, избыточной массы тела, курения и др.). Обучено основам здорового образа жизни – 3087 человек, школы здоровья посетили 1803 человека, в кабинете лечебной физкультуры закончили лечение 156 человек.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В целях организации проведения двухэтапного тестирования на выявление фактов немедицинского потребления наркотических средств и психотропных веществ работниками Центра здоровья проводилось социологическое (психологическое) анкетирование граждан. Всего 112 молодых людей прошли анкетирование. По данным исследования не выявлены лица, относящиеся к группе риска по немедицинскому потреблению наркотических и психотропных веществ.</w:t>
      </w:r>
    </w:p>
    <w:p w:rsidR="00CF3560" w:rsidRPr="008E5CFB" w:rsidRDefault="00CF3560" w:rsidP="00CF3560">
      <w:pPr>
        <w:pStyle w:val="a5"/>
        <w:spacing w:before="0" w:beforeAutospacing="0" w:after="0" w:afterAutospacing="0"/>
        <w:ind w:right="142" w:firstLine="851"/>
        <w:jc w:val="both"/>
        <w:rPr>
          <w:sz w:val="28"/>
          <w:szCs w:val="28"/>
        </w:rPr>
      </w:pPr>
      <w:proofErr w:type="gramStart"/>
      <w:r w:rsidRPr="008E5CFB">
        <w:rPr>
          <w:sz w:val="28"/>
          <w:szCs w:val="28"/>
        </w:rPr>
        <w:t xml:space="preserve">В Центр здоровья для детей обратилось 1866 человек (2011 г. - 1856 человек), из них самостоятельно 33 (2011 г. - 20 чел.), а также обратилось по решению родителей – 825 человек (2011 г. - 369 детей), направлено медицинскими работниками образовательных учреждений – 1008 человек (2011 г. - 1412 чел.), амбулаторно-поликлиническими учреждениями – 0 направлений (2011 г. - 11 детей). </w:t>
      </w:r>
      <w:proofErr w:type="gramEnd"/>
    </w:p>
    <w:p w:rsidR="00CF3560" w:rsidRPr="008E5CFB" w:rsidRDefault="00CF3560" w:rsidP="00CF3560">
      <w:pPr>
        <w:pStyle w:val="a5"/>
        <w:spacing w:before="0" w:beforeAutospacing="0" w:after="0" w:afterAutospacing="0"/>
        <w:ind w:right="142" w:firstLine="851"/>
        <w:jc w:val="both"/>
        <w:rPr>
          <w:sz w:val="28"/>
          <w:szCs w:val="28"/>
        </w:rPr>
      </w:pPr>
      <w:r w:rsidRPr="008E5CFB">
        <w:rPr>
          <w:sz w:val="28"/>
          <w:szCs w:val="28"/>
        </w:rPr>
        <w:t xml:space="preserve">По результатам обследования выявлено: здоровых – 1129 человек (2011 г. - 1180 чел.), с функциональными расстройствами - 737 человек (2011 г. - 676 чел.). Осмотрено стоматологом 675 человек, выявлено 376 детей нуждающихся в санации ротовой полости. Всем лицам с </w:t>
      </w:r>
      <w:r w:rsidRPr="008E5CFB">
        <w:rPr>
          <w:sz w:val="28"/>
          <w:szCs w:val="28"/>
        </w:rPr>
        <w:lastRenderedPageBreak/>
        <w:t>выявленными факторами риска были назначены индивидуальные планы по здоровому образу жизни. Психологом проведено диагностическое тестирование 1475 детей.</w:t>
      </w:r>
      <w:r w:rsidRPr="008E5CFB">
        <w:rPr>
          <w:b/>
          <w:sz w:val="28"/>
          <w:szCs w:val="28"/>
        </w:rPr>
        <w:t xml:space="preserve"> </w:t>
      </w:r>
      <w:r w:rsidRPr="008E5CFB">
        <w:rPr>
          <w:sz w:val="28"/>
          <w:szCs w:val="28"/>
        </w:rPr>
        <w:t>На дообследование к врачам-специалистам были направлены 308 человек.</w:t>
      </w:r>
    </w:p>
    <w:p w:rsidR="00CF3560" w:rsidRPr="008E5CFB" w:rsidRDefault="00CF3560" w:rsidP="00CF3560">
      <w:pPr>
        <w:pStyle w:val="a5"/>
        <w:spacing w:before="0" w:beforeAutospacing="0" w:after="0" w:afterAutospacing="0"/>
        <w:ind w:right="142" w:firstLine="851"/>
        <w:jc w:val="both"/>
        <w:rPr>
          <w:sz w:val="28"/>
          <w:szCs w:val="28"/>
        </w:rPr>
      </w:pPr>
      <w:r w:rsidRPr="008E5CFB">
        <w:rPr>
          <w:sz w:val="28"/>
          <w:szCs w:val="28"/>
        </w:rPr>
        <w:t>Обучено в школах здоровья, всего 166 ребенка, в т.ч.: в школе профилактики артериальной гипертензии – 70 человек, школе профилактики заболеваний костно-мышечной системы – 41 человека; школе бронхиальной астмы – 10 человек и школе профилактики сахарного диабета – 24 детей.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В профилактической работе по пропаганде и формированию здорового образа жизни среди детей, подростков и молодежи активную помощь медицинским работникам оказывали волонтеры-студенты.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В течение 2012 года совместно с администрацией МО «Город Майкоп», Адыгейским государственным университетом была продолжена работа волонтерского движения «Здоровый образ жизни», телефона доверия по вопросам здоровья семьи «Шанс». Всего поступило 2385 звонков, в т. ч. на Общероссийский детский телефон доверия поступило 442 обращения. Возрастной ценз </w:t>
      </w:r>
      <w:proofErr w:type="gramStart"/>
      <w:r w:rsidRPr="008E5CFB">
        <w:rPr>
          <w:rFonts w:ascii="Times New Roman" w:eastAsia="Times New Roman" w:hAnsi="Times New Roman" w:cs="Times New Roman"/>
          <w:sz w:val="28"/>
          <w:szCs w:val="28"/>
        </w:rPr>
        <w:t>обратившихся</w:t>
      </w:r>
      <w:proofErr w:type="gramEnd"/>
      <w:r w:rsidRPr="008E5CFB">
        <w:rPr>
          <w:rFonts w:ascii="Times New Roman" w:eastAsia="Times New Roman" w:hAnsi="Times New Roman" w:cs="Times New Roman"/>
          <w:sz w:val="28"/>
          <w:szCs w:val="28"/>
        </w:rPr>
        <w:t xml:space="preserve"> составил от 6 до 91 года. Чаще обращались женщины - 56 %. При этом среди подростков количество обращений девушек и молодых людей примерно одинаково, а после 24 лет процент звонков от женщин увеличивается. Анализ звонков свидетельствует, что чаще обращались с вопросами, связанными с семьей – 34%, далее в порядке убывания: психологические проблемы школьников – 25%; личные проблемы – 23%; кризисное состояние и опасность суицида – 5,8%; проблема психического здоровья – 5,8%; алкоголизм – 3%; проблемы социального и политического характера – 2%; наркозависимость – 1%;</w:t>
      </w:r>
    </w:p>
    <w:p w:rsidR="00CF3560" w:rsidRPr="008E5CFB" w:rsidRDefault="00CF3560" w:rsidP="00CF3560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FB">
        <w:rPr>
          <w:rFonts w:ascii="Times New Roman" w:eastAsia="Times New Roman" w:hAnsi="Times New Roman" w:cs="Times New Roman"/>
          <w:sz w:val="28"/>
          <w:szCs w:val="28"/>
        </w:rPr>
        <w:t>В рамках проекта «Оставаться в безопасности» по принципу «Равный учит равного» в 2012 г. специалистами ГБУЗ РА "Адыгейский республиканский центр по профилактике и борьбе со СПИДом и ИЗ" подготовлено 25 студентов – волонтеров ВУЗов и школ, силами которых в последующем организованы и проведены 10 занятий со своими сверстниками. Охвачено обучением 455 студентов и учащихся школ. Кроме того, силами студентов-волонтеров организована и представлена театральная постановка на тему: «Мифы и реальность» в таких общеобразовательных школах как СОШ №8, 9 г. Майкопа и СОШ №1 п. Тульского.</w:t>
      </w:r>
    </w:p>
    <w:p w:rsidR="00CF3560" w:rsidRPr="008E5CFB" w:rsidRDefault="00CF3560" w:rsidP="00CF3560">
      <w:pPr>
        <w:pStyle w:val="a6"/>
        <w:tabs>
          <w:tab w:val="left" w:pos="6945"/>
          <w:tab w:val="left" w:pos="9356"/>
        </w:tabs>
        <w:ind w:left="0" w:right="142" w:firstLine="851"/>
        <w:rPr>
          <w:rFonts w:ascii="Times New Roman" w:hAnsi="Times New Roman"/>
          <w:sz w:val="28"/>
          <w:szCs w:val="28"/>
        </w:rPr>
      </w:pPr>
      <w:r w:rsidRPr="008E5CFB">
        <w:rPr>
          <w:rFonts w:ascii="Times New Roman" w:hAnsi="Times New Roman"/>
          <w:sz w:val="28"/>
          <w:szCs w:val="28"/>
        </w:rPr>
        <w:t xml:space="preserve">Под руководством медицинского психолога </w:t>
      </w:r>
      <w:r w:rsidRPr="008E5CFB">
        <w:rPr>
          <w:rFonts w:ascii="Times New Roman" w:eastAsia="Times New Roman" w:hAnsi="Times New Roman"/>
          <w:sz w:val="28"/>
          <w:szCs w:val="28"/>
        </w:rPr>
        <w:t>ГБУЗ РА "Адыгейский республиканский центр медицинской профилактики</w:t>
      </w:r>
      <w:r w:rsidRPr="008E5CFB">
        <w:rPr>
          <w:rFonts w:ascii="Times New Roman" w:hAnsi="Times New Roman"/>
          <w:sz w:val="28"/>
          <w:szCs w:val="28"/>
        </w:rPr>
        <w:t xml:space="preserve">» участники волонтёрского движения «Здоровый образ жизни» в целях пропаганды ЗОЖ, толерантности и гендерного воспитания, провели 67 занятий в средних образовательных, средних специальных и высших учебных заведениях города Майкопа. Всего приняли участие в занятиях 3940 человек. </w:t>
      </w:r>
    </w:p>
    <w:p w:rsidR="00CE6744" w:rsidRDefault="00CE6744"/>
    <w:sectPr w:rsidR="00CE6744" w:rsidSect="00CE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3560"/>
    <w:rsid w:val="00000FFA"/>
    <w:rsid w:val="00015220"/>
    <w:rsid w:val="0002383D"/>
    <w:rsid w:val="00030CE7"/>
    <w:rsid w:val="00032318"/>
    <w:rsid w:val="000433BC"/>
    <w:rsid w:val="000558CA"/>
    <w:rsid w:val="0007788A"/>
    <w:rsid w:val="00083741"/>
    <w:rsid w:val="000839EE"/>
    <w:rsid w:val="000845C2"/>
    <w:rsid w:val="000A11A4"/>
    <w:rsid w:val="000A7351"/>
    <w:rsid w:val="000A79DF"/>
    <w:rsid w:val="000A7CC9"/>
    <w:rsid w:val="000B2834"/>
    <w:rsid w:val="000C0FCF"/>
    <w:rsid w:val="000C7F22"/>
    <w:rsid w:val="000D7B7F"/>
    <w:rsid w:val="000F2C10"/>
    <w:rsid w:val="000F370E"/>
    <w:rsid w:val="000F4243"/>
    <w:rsid w:val="00101E32"/>
    <w:rsid w:val="00106933"/>
    <w:rsid w:val="00112ABB"/>
    <w:rsid w:val="00126187"/>
    <w:rsid w:val="001319A8"/>
    <w:rsid w:val="001509E0"/>
    <w:rsid w:val="0016034C"/>
    <w:rsid w:val="00167F7B"/>
    <w:rsid w:val="00171B3D"/>
    <w:rsid w:val="00175AD9"/>
    <w:rsid w:val="0018259B"/>
    <w:rsid w:val="00192B0E"/>
    <w:rsid w:val="00194A2F"/>
    <w:rsid w:val="00197729"/>
    <w:rsid w:val="001A18BD"/>
    <w:rsid w:val="001A741D"/>
    <w:rsid w:val="001C24F2"/>
    <w:rsid w:val="001D7134"/>
    <w:rsid w:val="001E7C64"/>
    <w:rsid w:val="00202414"/>
    <w:rsid w:val="00216A00"/>
    <w:rsid w:val="00232359"/>
    <w:rsid w:val="00237840"/>
    <w:rsid w:val="00244EB0"/>
    <w:rsid w:val="00250B8D"/>
    <w:rsid w:val="00252392"/>
    <w:rsid w:val="00272A28"/>
    <w:rsid w:val="0027576C"/>
    <w:rsid w:val="00276495"/>
    <w:rsid w:val="00282941"/>
    <w:rsid w:val="002921B7"/>
    <w:rsid w:val="00297ED6"/>
    <w:rsid w:val="002F00FE"/>
    <w:rsid w:val="00341A42"/>
    <w:rsid w:val="00373EFC"/>
    <w:rsid w:val="003903B1"/>
    <w:rsid w:val="00392702"/>
    <w:rsid w:val="003A224F"/>
    <w:rsid w:val="003A7570"/>
    <w:rsid w:val="003B2399"/>
    <w:rsid w:val="003B3F97"/>
    <w:rsid w:val="003D3425"/>
    <w:rsid w:val="003E5468"/>
    <w:rsid w:val="00403881"/>
    <w:rsid w:val="00414D83"/>
    <w:rsid w:val="0042200A"/>
    <w:rsid w:val="004458CA"/>
    <w:rsid w:val="0045069D"/>
    <w:rsid w:val="00464C86"/>
    <w:rsid w:val="004911E5"/>
    <w:rsid w:val="004963FA"/>
    <w:rsid w:val="004A7C18"/>
    <w:rsid w:val="004B3999"/>
    <w:rsid w:val="004D6F5E"/>
    <w:rsid w:val="004E19F4"/>
    <w:rsid w:val="004E6A1B"/>
    <w:rsid w:val="004F77DE"/>
    <w:rsid w:val="0050161E"/>
    <w:rsid w:val="0052010A"/>
    <w:rsid w:val="00523D3D"/>
    <w:rsid w:val="005335C3"/>
    <w:rsid w:val="00534E2E"/>
    <w:rsid w:val="00535BF2"/>
    <w:rsid w:val="0054191C"/>
    <w:rsid w:val="005539DE"/>
    <w:rsid w:val="005601EA"/>
    <w:rsid w:val="00561B35"/>
    <w:rsid w:val="005A2F0A"/>
    <w:rsid w:val="005B380E"/>
    <w:rsid w:val="005D0C31"/>
    <w:rsid w:val="005D527D"/>
    <w:rsid w:val="005E028D"/>
    <w:rsid w:val="005E0877"/>
    <w:rsid w:val="005E1731"/>
    <w:rsid w:val="005E46BD"/>
    <w:rsid w:val="0060073C"/>
    <w:rsid w:val="0061488E"/>
    <w:rsid w:val="006261D8"/>
    <w:rsid w:val="00632672"/>
    <w:rsid w:val="00646E71"/>
    <w:rsid w:val="00652A3B"/>
    <w:rsid w:val="0066455C"/>
    <w:rsid w:val="006662D6"/>
    <w:rsid w:val="006858BA"/>
    <w:rsid w:val="00692046"/>
    <w:rsid w:val="006A333B"/>
    <w:rsid w:val="006B1FCB"/>
    <w:rsid w:val="006B3E88"/>
    <w:rsid w:val="006B53B4"/>
    <w:rsid w:val="006B7762"/>
    <w:rsid w:val="006B7E73"/>
    <w:rsid w:val="006C7442"/>
    <w:rsid w:val="006D72E9"/>
    <w:rsid w:val="00711721"/>
    <w:rsid w:val="00713C12"/>
    <w:rsid w:val="00714564"/>
    <w:rsid w:val="00716484"/>
    <w:rsid w:val="00717F18"/>
    <w:rsid w:val="00722ED0"/>
    <w:rsid w:val="00732ED6"/>
    <w:rsid w:val="0075202B"/>
    <w:rsid w:val="007776AE"/>
    <w:rsid w:val="00782165"/>
    <w:rsid w:val="00797093"/>
    <w:rsid w:val="007A5484"/>
    <w:rsid w:val="007B120A"/>
    <w:rsid w:val="007B609E"/>
    <w:rsid w:val="007D1A04"/>
    <w:rsid w:val="007D1CCE"/>
    <w:rsid w:val="007D5810"/>
    <w:rsid w:val="007E72B5"/>
    <w:rsid w:val="007F2B4E"/>
    <w:rsid w:val="008036C3"/>
    <w:rsid w:val="0080704A"/>
    <w:rsid w:val="00813671"/>
    <w:rsid w:val="00843D6F"/>
    <w:rsid w:val="0084472D"/>
    <w:rsid w:val="008503C6"/>
    <w:rsid w:val="0085608C"/>
    <w:rsid w:val="00890A96"/>
    <w:rsid w:val="00891A58"/>
    <w:rsid w:val="008A3552"/>
    <w:rsid w:val="008A57E4"/>
    <w:rsid w:val="008F5A76"/>
    <w:rsid w:val="008F70C9"/>
    <w:rsid w:val="008F7F5F"/>
    <w:rsid w:val="00905FC2"/>
    <w:rsid w:val="009161F6"/>
    <w:rsid w:val="00921E23"/>
    <w:rsid w:val="00926ADB"/>
    <w:rsid w:val="009333DF"/>
    <w:rsid w:val="00944416"/>
    <w:rsid w:val="00946C47"/>
    <w:rsid w:val="0098342C"/>
    <w:rsid w:val="009A178A"/>
    <w:rsid w:val="009B580B"/>
    <w:rsid w:val="009B6EF7"/>
    <w:rsid w:val="009C05B0"/>
    <w:rsid w:val="009F4910"/>
    <w:rsid w:val="00A00E6F"/>
    <w:rsid w:val="00A04403"/>
    <w:rsid w:val="00A21A2F"/>
    <w:rsid w:val="00A370A5"/>
    <w:rsid w:val="00A41758"/>
    <w:rsid w:val="00A42BE8"/>
    <w:rsid w:val="00A464FA"/>
    <w:rsid w:val="00A51835"/>
    <w:rsid w:val="00A61BF6"/>
    <w:rsid w:val="00A71444"/>
    <w:rsid w:val="00A72A4A"/>
    <w:rsid w:val="00A75063"/>
    <w:rsid w:val="00A817DE"/>
    <w:rsid w:val="00A90BBA"/>
    <w:rsid w:val="00AA312A"/>
    <w:rsid w:val="00AB0201"/>
    <w:rsid w:val="00AB5454"/>
    <w:rsid w:val="00AC2988"/>
    <w:rsid w:val="00AF38B8"/>
    <w:rsid w:val="00B10606"/>
    <w:rsid w:val="00B47491"/>
    <w:rsid w:val="00B562ED"/>
    <w:rsid w:val="00B64998"/>
    <w:rsid w:val="00B71B25"/>
    <w:rsid w:val="00B71CF7"/>
    <w:rsid w:val="00BA5CAD"/>
    <w:rsid w:val="00BB1FBA"/>
    <w:rsid w:val="00BC3C5E"/>
    <w:rsid w:val="00BC400F"/>
    <w:rsid w:val="00BF2CAB"/>
    <w:rsid w:val="00BF44A5"/>
    <w:rsid w:val="00C01EA9"/>
    <w:rsid w:val="00C05659"/>
    <w:rsid w:val="00C3332A"/>
    <w:rsid w:val="00C3622F"/>
    <w:rsid w:val="00C448E1"/>
    <w:rsid w:val="00C738B6"/>
    <w:rsid w:val="00C80482"/>
    <w:rsid w:val="00C80708"/>
    <w:rsid w:val="00C8214D"/>
    <w:rsid w:val="00C847E2"/>
    <w:rsid w:val="00C96C5E"/>
    <w:rsid w:val="00C9761F"/>
    <w:rsid w:val="00CE2437"/>
    <w:rsid w:val="00CE6744"/>
    <w:rsid w:val="00CF23C9"/>
    <w:rsid w:val="00CF3560"/>
    <w:rsid w:val="00D026DC"/>
    <w:rsid w:val="00D04E74"/>
    <w:rsid w:val="00D444D2"/>
    <w:rsid w:val="00D55690"/>
    <w:rsid w:val="00D9233B"/>
    <w:rsid w:val="00DA5859"/>
    <w:rsid w:val="00DB1A11"/>
    <w:rsid w:val="00DC4ACA"/>
    <w:rsid w:val="00DF7CDC"/>
    <w:rsid w:val="00E07EA5"/>
    <w:rsid w:val="00E10053"/>
    <w:rsid w:val="00E20529"/>
    <w:rsid w:val="00E3088C"/>
    <w:rsid w:val="00E31B64"/>
    <w:rsid w:val="00E80B17"/>
    <w:rsid w:val="00EB2A30"/>
    <w:rsid w:val="00EE2339"/>
    <w:rsid w:val="00EE2E0A"/>
    <w:rsid w:val="00EE4B03"/>
    <w:rsid w:val="00EE528E"/>
    <w:rsid w:val="00F01CFB"/>
    <w:rsid w:val="00F01D9E"/>
    <w:rsid w:val="00F151FD"/>
    <w:rsid w:val="00F34467"/>
    <w:rsid w:val="00F354CC"/>
    <w:rsid w:val="00F4159E"/>
    <w:rsid w:val="00F56F48"/>
    <w:rsid w:val="00F7136E"/>
    <w:rsid w:val="00F73B3D"/>
    <w:rsid w:val="00F75735"/>
    <w:rsid w:val="00F91FEE"/>
    <w:rsid w:val="00F957D7"/>
    <w:rsid w:val="00F979AF"/>
    <w:rsid w:val="00FB2127"/>
    <w:rsid w:val="00FC3D37"/>
    <w:rsid w:val="00FC68C3"/>
    <w:rsid w:val="00FD5336"/>
    <w:rsid w:val="00FD5BBE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 Знак"/>
    <w:basedOn w:val="a"/>
    <w:link w:val="a4"/>
    <w:rsid w:val="00CF35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aliases w:val="Знак Знак, Знак Знак"/>
    <w:basedOn w:val="a0"/>
    <w:link w:val="a3"/>
    <w:rsid w:val="00CF35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F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F356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3246</Words>
  <Characters>18504</Characters>
  <Application>Microsoft Office Word</Application>
  <DocSecurity>0</DocSecurity>
  <Lines>154</Lines>
  <Paragraphs>43</Paragraphs>
  <ScaleCrop>false</ScaleCrop>
  <Company>ТФОМС РА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Пономарев</dc:creator>
  <cp:keywords/>
  <dc:description/>
  <cp:lastModifiedBy>Анатолий Пономарев</cp:lastModifiedBy>
  <cp:revision>1</cp:revision>
  <dcterms:created xsi:type="dcterms:W3CDTF">2015-01-20T06:58:00Z</dcterms:created>
  <dcterms:modified xsi:type="dcterms:W3CDTF">2015-01-20T07:03:00Z</dcterms:modified>
</cp:coreProperties>
</file>